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5497" w:rsidRPr="007244B6" w:rsidRDefault="00A8786B">
      <w:pPr>
        <w:pStyle w:val="Title"/>
        <w:rPr>
          <w:rFonts w:ascii="Times New Roman" w:hAnsi="Times New Roman" w:cs="Times New Roman"/>
          <w:color w:val="000000" w:themeColor="text1"/>
        </w:rPr>
      </w:pPr>
      <w:sdt>
        <w:sdtPr>
          <w:rPr>
            <w:rFonts w:ascii="Times New Roman" w:hAnsi="Times New Roman" w:cs="Times New Roman"/>
            <w:color w:val="000000" w:themeColor="text1"/>
          </w:rPr>
          <w:alias w:val="Title"/>
          <w:tag w:val=""/>
          <w:id w:val="726351117"/>
          <w:placeholder>
            <w:docPart w:val="C8A22BA6379044439A05B15D83487457"/>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F70769" w:rsidRPr="007244B6">
            <w:rPr>
              <w:rFonts w:ascii="Times New Roman" w:hAnsi="Times New Roman" w:cs="Times New Roman"/>
              <w:color w:val="000000" w:themeColor="text1"/>
            </w:rPr>
            <w:t>[Title Here, up to 12 Words, on One to Two Lines]</w:t>
          </w:r>
        </w:sdtContent>
      </w:sdt>
    </w:p>
    <w:sdt>
      <w:sdtPr>
        <w:rPr>
          <w:rFonts w:ascii="Times New Roman" w:hAnsi="Times New Roman" w:cs="Times New Roman"/>
          <w:color w:val="000000" w:themeColor="text1"/>
        </w:rPr>
        <w:id w:val="-1736158886"/>
        <w:placeholder>
          <w:docPart w:val="D571F9E3D7F4C946BEE571E4A7167BA8"/>
        </w:placeholder>
        <w:temporary/>
        <w:showingPlcHdr/>
        <w:text/>
      </w:sdtPr>
      <w:sdtEndPr/>
      <w:sdtContent>
        <w:p w:rsidR="00CF5497" w:rsidRPr="007244B6" w:rsidRDefault="00F70769">
          <w:pPr>
            <w:pStyle w:val="Title2"/>
            <w:rPr>
              <w:rFonts w:ascii="Times New Roman" w:hAnsi="Times New Roman" w:cs="Times New Roman"/>
              <w:color w:val="000000" w:themeColor="text1"/>
            </w:rPr>
          </w:pPr>
          <w:r w:rsidRPr="007244B6">
            <w:rPr>
              <w:rFonts w:ascii="Times New Roman" w:hAnsi="Times New Roman" w:cs="Times New Roman"/>
              <w:color w:val="000000" w:themeColor="text1"/>
            </w:rPr>
            <w:t>[Author Name(s), First M. Last, Omit Titles and Degrees]</w:t>
          </w:r>
        </w:p>
      </w:sdtContent>
    </w:sdt>
    <w:sdt>
      <w:sdtPr>
        <w:rPr>
          <w:rFonts w:ascii="Times New Roman" w:hAnsi="Times New Roman" w:cs="Times New Roman"/>
          <w:color w:val="000000" w:themeColor="text1"/>
        </w:rPr>
        <w:id w:val="-1771543088"/>
        <w:placeholder>
          <w:docPart w:val="D7037B30B01C8C498F90421BC9277A7A"/>
        </w:placeholder>
        <w:temporary/>
        <w:showingPlcHdr/>
        <w:text/>
      </w:sdtPr>
      <w:sdtEndPr/>
      <w:sdtContent>
        <w:p w:rsidR="00CF5497" w:rsidRPr="007244B6" w:rsidRDefault="00F70769">
          <w:pPr>
            <w:pStyle w:val="Title2"/>
            <w:rPr>
              <w:rFonts w:ascii="Times New Roman" w:hAnsi="Times New Roman" w:cs="Times New Roman"/>
              <w:color w:val="000000" w:themeColor="text1"/>
            </w:rPr>
          </w:pPr>
          <w:r w:rsidRPr="007244B6">
            <w:rPr>
              <w:rFonts w:ascii="Times New Roman" w:hAnsi="Times New Roman" w:cs="Times New Roman"/>
              <w:color w:val="000000" w:themeColor="text1"/>
            </w:rPr>
            <w:t>[Institutional Affiliation(s)]</w:t>
          </w:r>
        </w:p>
      </w:sdtContent>
    </w:sdt>
    <w:p w:rsidR="00CF5497" w:rsidRPr="007244B6" w:rsidRDefault="00F70769">
      <w:pPr>
        <w:pStyle w:val="Title"/>
        <w:rPr>
          <w:rFonts w:ascii="Times New Roman" w:hAnsi="Times New Roman" w:cs="Times New Roman"/>
          <w:color w:val="000000" w:themeColor="text1"/>
        </w:rPr>
      </w:pPr>
      <w:r w:rsidRPr="007244B6">
        <w:rPr>
          <w:rFonts w:ascii="Times New Roman" w:hAnsi="Times New Roman" w:cs="Times New Roman"/>
          <w:color w:val="000000" w:themeColor="text1"/>
        </w:rPr>
        <w:t>Author Note</w:t>
      </w:r>
    </w:p>
    <w:p w:rsidR="00CF5497" w:rsidRPr="007244B6" w:rsidRDefault="00A8786B">
      <w:pPr>
        <w:rPr>
          <w:rFonts w:ascii="Times New Roman" w:hAnsi="Times New Roman" w:cs="Times New Roman"/>
          <w:color w:val="000000" w:themeColor="text1"/>
        </w:rPr>
      </w:pPr>
      <w:sdt>
        <w:sdtPr>
          <w:rPr>
            <w:rFonts w:ascii="Times New Roman" w:hAnsi="Times New Roman" w:cs="Times New Roman"/>
            <w:color w:val="000000" w:themeColor="text1"/>
          </w:rPr>
          <w:id w:val="716785028"/>
          <w:placeholder>
            <w:docPart w:val="5D06F0775A16C2408E4FF99FF9B56F87"/>
          </w:placeholder>
          <w:temporary/>
          <w:showingPlcHdr/>
          <w:text/>
        </w:sdtPr>
        <w:sdtEndPr/>
        <w:sdtContent>
          <w:r w:rsidR="00F70769" w:rsidRPr="007244B6">
            <w:rPr>
              <w:rFonts w:ascii="Times New Roman" w:hAnsi="Times New Roman" w:cs="Times New Roman"/>
              <w:color w:val="000000" w:themeColor="text1"/>
            </w:rPr>
            <w:t>[Include any grant/funding information and a complete correspondence address.]</w:t>
          </w:r>
        </w:sdtContent>
      </w:sdt>
    </w:p>
    <w:p w:rsidR="00CF5497" w:rsidRPr="007244B6" w:rsidRDefault="00F70769">
      <w:pPr>
        <w:rPr>
          <w:rFonts w:ascii="Times New Roman" w:hAnsi="Times New Roman" w:cs="Times New Roman"/>
          <w:color w:val="000000" w:themeColor="text1"/>
        </w:rPr>
      </w:pPr>
      <w:r w:rsidRPr="007244B6">
        <w:rPr>
          <w:rFonts w:ascii="Times New Roman" w:hAnsi="Times New Roman" w:cs="Times New Roman"/>
          <w:color w:val="000000" w:themeColor="text1"/>
        </w:rPr>
        <w:br w:type="page"/>
      </w:r>
    </w:p>
    <w:sdt>
      <w:sdtPr>
        <w:rPr>
          <w:rFonts w:ascii="Times New Roman" w:eastAsiaTheme="minorEastAsia" w:hAnsi="Times New Roman" w:cs="Times New Roman"/>
          <w:color w:val="000000" w:themeColor="text1"/>
          <w:kern w:val="24"/>
          <w:szCs w:val="24"/>
          <w:lang w:eastAsia="ja-JP"/>
        </w:rPr>
        <w:id w:val="-2069870525"/>
        <w:docPartObj>
          <w:docPartGallery w:val="Table of Contents"/>
          <w:docPartUnique/>
        </w:docPartObj>
      </w:sdtPr>
      <w:sdtEndPr>
        <w:rPr>
          <w:b/>
          <w:bCs/>
          <w:noProof/>
        </w:rPr>
      </w:sdtEndPr>
      <w:sdtContent>
        <w:p w:rsidR="00CF5497" w:rsidRPr="007244B6" w:rsidRDefault="00F70769">
          <w:pPr>
            <w:pStyle w:val="TOCHeading"/>
            <w:rPr>
              <w:rFonts w:ascii="Times New Roman" w:hAnsi="Times New Roman" w:cs="Times New Roman"/>
              <w:color w:val="000000" w:themeColor="text1"/>
              <w:szCs w:val="24"/>
            </w:rPr>
          </w:pPr>
          <w:r w:rsidRPr="007244B6">
            <w:rPr>
              <w:rFonts w:ascii="Times New Roman" w:hAnsi="Times New Roman" w:cs="Times New Roman"/>
              <w:color w:val="000000" w:themeColor="text1"/>
              <w:szCs w:val="24"/>
            </w:rPr>
            <w:t>Table of Contents</w:t>
          </w:r>
        </w:p>
        <w:p w:rsidR="0047180B" w:rsidRDefault="00F70769">
          <w:pPr>
            <w:pStyle w:val="TOC1"/>
            <w:tabs>
              <w:tab w:val="right" w:leader="dot" w:pos="9350"/>
            </w:tabs>
            <w:rPr>
              <w:noProof/>
              <w:kern w:val="0"/>
              <w:lang w:eastAsia="en-US"/>
            </w:rPr>
          </w:pPr>
          <w:r w:rsidRPr="007244B6">
            <w:rPr>
              <w:rFonts w:ascii="Times New Roman" w:hAnsi="Times New Roman" w:cs="Times New Roman"/>
              <w:color w:val="000000" w:themeColor="text1"/>
            </w:rPr>
            <w:fldChar w:fldCharType="begin"/>
          </w:r>
          <w:r w:rsidRPr="007244B6">
            <w:rPr>
              <w:rFonts w:ascii="Times New Roman" w:hAnsi="Times New Roman" w:cs="Times New Roman"/>
              <w:color w:val="000000" w:themeColor="text1"/>
            </w:rPr>
            <w:instrText xml:space="preserve"> TOC \o "1-3" \h \z \u </w:instrText>
          </w:r>
          <w:r w:rsidRPr="007244B6">
            <w:rPr>
              <w:rFonts w:ascii="Times New Roman" w:hAnsi="Times New Roman" w:cs="Times New Roman"/>
              <w:color w:val="000000" w:themeColor="text1"/>
            </w:rPr>
            <w:fldChar w:fldCharType="separate"/>
          </w:r>
          <w:hyperlink w:anchor="_Toc51766122" w:history="1">
            <w:r w:rsidR="0047180B" w:rsidRPr="00857803">
              <w:rPr>
                <w:rStyle w:val="Hyperlink"/>
                <w:rFonts w:ascii="Times New Roman" w:hAnsi="Times New Roman" w:cs="Times New Roman"/>
                <w:noProof/>
              </w:rPr>
              <w:t>MediMask</w:t>
            </w:r>
            <w:r w:rsidR="0047180B">
              <w:rPr>
                <w:noProof/>
                <w:webHidden/>
              </w:rPr>
              <w:tab/>
            </w:r>
            <w:r w:rsidR="0047180B">
              <w:rPr>
                <w:noProof/>
                <w:webHidden/>
              </w:rPr>
              <w:fldChar w:fldCharType="begin"/>
            </w:r>
            <w:r w:rsidR="0047180B">
              <w:rPr>
                <w:noProof/>
                <w:webHidden/>
              </w:rPr>
              <w:instrText xml:space="preserve"> PAGEREF _Toc51766122 \h </w:instrText>
            </w:r>
            <w:r w:rsidR="0047180B">
              <w:rPr>
                <w:noProof/>
                <w:webHidden/>
              </w:rPr>
            </w:r>
            <w:r w:rsidR="0047180B">
              <w:rPr>
                <w:noProof/>
                <w:webHidden/>
              </w:rPr>
              <w:fldChar w:fldCharType="separate"/>
            </w:r>
            <w:r w:rsidR="0047180B">
              <w:rPr>
                <w:noProof/>
                <w:webHidden/>
              </w:rPr>
              <w:t>3</w:t>
            </w:r>
            <w:r w:rsidR="0047180B">
              <w:rPr>
                <w:noProof/>
                <w:webHidden/>
              </w:rPr>
              <w:fldChar w:fldCharType="end"/>
            </w:r>
          </w:hyperlink>
        </w:p>
        <w:p w:rsidR="0047180B" w:rsidRDefault="00A8786B">
          <w:pPr>
            <w:pStyle w:val="TOC2"/>
            <w:tabs>
              <w:tab w:val="right" w:leader="dot" w:pos="9350"/>
            </w:tabs>
            <w:rPr>
              <w:noProof/>
              <w:kern w:val="0"/>
              <w:lang w:eastAsia="en-US"/>
            </w:rPr>
          </w:pPr>
          <w:hyperlink w:anchor="_Toc51766123" w:history="1">
            <w:r w:rsidR="0047180B" w:rsidRPr="00857803">
              <w:rPr>
                <w:rStyle w:val="Hyperlink"/>
                <w:rFonts w:ascii="Times New Roman" w:hAnsi="Times New Roman" w:cs="Times New Roman"/>
                <w:noProof/>
              </w:rPr>
              <w:t>IT governance framework</w:t>
            </w:r>
            <w:r w:rsidR="0047180B">
              <w:rPr>
                <w:noProof/>
                <w:webHidden/>
              </w:rPr>
              <w:tab/>
            </w:r>
            <w:r w:rsidR="0047180B">
              <w:rPr>
                <w:noProof/>
                <w:webHidden/>
              </w:rPr>
              <w:fldChar w:fldCharType="begin"/>
            </w:r>
            <w:r w:rsidR="0047180B">
              <w:rPr>
                <w:noProof/>
                <w:webHidden/>
              </w:rPr>
              <w:instrText xml:space="preserve"> PAGEREF _Toc51766123 \h </w:instrText>
            </w:r>
            <w:r w:rsidR="0047180B">
              <w:rPr>
                <w:noProof/>
                <w:webHidden/>
              </w:rPr>
            </w:r>
            <w:r w:rsidR="0047180B">
              <w:rPr>
                <w:noProof/>
                <w:webHidden/>
              </w:rPr>
              <w:fldChar w:fldCharType="separate"/>
            </w:r>
            <w:r w:rsidR="0047180B">
              <w:rPr>
                <w:noProof/>
                <w:webHidden/>
              </w:rPr>
              <w:t>3</w:t>
            </w:r>
            <w:r w:rsidR="0047180B">
              <w:rPr>
                <w:noProof/>
                <w:webHidden/>
              </w:rPr>
              <w:fldChar w:fldCharType="end"/>
            </w:r>
          </w:hyperlink>
        </w:p>
        <w:p w:rsidR="0047180B" w:rsidRDefault="00A8786B">
          <w:pPr>
            <w:pStyle w:val="TOC2"/>
            <w:tabs>
              <w:tab w:val="right" w:leader="dot" w:pos="9350"/>
            </w:tabs>
            <w:rPr>
              <w:noProof/>
              <w:kern w:val="0"/>
              <w:lang w:eastAsia="en-US"/>
            </w:rPr>
          </w:pPr>
          <w:hyperlink w:anchor="_Toc51766124" w:history="1">
            <w:r w:rsidR="0047180B" w:rsidRPr="00857803">
              <w:rPr>
                <w:rStyle w:val="Hyperlink"/>
                <w:rFonts w:ascii="Times New Roman" w:hAnsi="Times New Roman" w:cs="Times New Roman"/>
                <w:noProof/>
              </w:rPr>
              <w:t>COBIT and ITIL</w:t>
            </w:r>
            <w:r w:rsidR="0047180B">
              <w:rPr>
                <w:noProof/>
                <w:webHidden/>
              </w:rPr>
              <w:tab/>
            </w:r>
            <w:r w:rsidR="0047180B">
              <w:rPr>
                <w:noProof/>
                <w:webHidden/>
              </w:rPr>
              <w:fldChar w:fldCharType="begin"/>
            </w:r>
            <w:r w:rsidR="0047180B">
              <w:rPr>
                <w:noProof/>
                <w:webHidden/>
              </w:rPr>
              <w:instrText xml:space="preserve"> PAGEREF _Toc51766124 \h </w:instrText>
            </w:r>
            <w:r w:rsidR="0047180B">
              <w:rPr>
                <w:noProof/>
                <w:webHidden/>
              </w:rPr>
            </w:r>
            <w:r w:rsidR="0047180B">
              <w:rPr>
                <w:noProof/>
                <w:webHidden/>
              </w:rPr>
              <w:fldChar w:fldCharType="separate"/>
            </w:r>
            <w:r w:rsidR="0047180B">
              <w:rPr>
                <w:noProof/>
                <w:webHidden/>
              </w:rPr>
              <w:t>4</w:t>
            </w:r>
            <w:r w:rsidR="0047180B">
              <w:rPr>
                <w:noProof/>
                <w:webHidden/>
              </w:rPr>
              <w:fldChar w:fldCharType="end"/>
            </w:r>
          </w:hyperlink>
        </w:p>
        <w:p w:rsidR="0047180B" w:rsidRDefault="00A8786B">
          <w:pPr>
            <w:pStyle w:val="TOC2"/>
            <w:tabs>
              <w:tab w:val="right" w:leader="dot" w:pos="9350"/>
            </w:tabs>
            <w:rPr>
              <w:noProof/>
              <w:kern w:val="0"/>
              <w:lang w:eastAsia="en-US"/>
            </w:rPr>
          </w:pPr>
          <w:hyperlink w:anchor="_Toc51766125" w:history="1">
            <w:r w:rsidR="0047180B" w:rsidRPr="00857803">
              <w:rPr>
                <w:rStyle w:val="Hyperlink"/>
                <w:rFonts w:ascii="Times New Roman" w:hAnsi="Times New Roman" w:cs="Times New Roman"/>
                <w:noProof/>
              </w:rPr>
              <w:t>Firms with established IT governance</w:t>
            </w:r>
            <w:r w:rsidR="0047180B">
              <w:rPr>
                <w:noProof/>
                <w:webHidden/>
              </w:rPr>
              <w:tab/>
            </w:r>
            <w:r w:rsidR="0047180B">
              <w:rPr>
                <w:noProof/>
                <w:webHidden/>
              </w:rPr>
              <w:fldChar w:fldCharType="begin"/>
            </w:r>
            <w:r w:rsidR="0047180B">
              <w:rPr>
                <w:noProof/>
                <w:webHidden/>
              </w:rPr>
              <w:instrText xml:space="preserve"> PAGEREF _Toc51766125 \h </w:instrText>
            </w:r>
            <w:r w:rsidR="0047180B">
              <w:rPr>
                <w:noProof/>
                <w:webHidden/>
              </w:rPr>
            </w:r>
            <w:r w:rsidR="0047180B">
              <w:rPr>
                <w:noProof/>
                <w:webHidden/>
              </w:rPr>
              <w:fldChar w:fldCharType="separate"/>
            </w:r>
            <w:r w:rsidR="0047180B">
              <w:rPr>
                <w:noProof/>
                <w:webHidden/>
              </w:rPr>
              <w:t>5</w:t>
            </w:r>
            <w:r w:rsidR="0047180B">
              <w:rPr>
                <w:noProof/>
                <w:webHidden/>
              </w:rPr>
              <w:fldChar w:fldCharType="end"/>
            </w:r>
          </w:hyperlink>
        </w:p>
        <w:p w:rsidR="0047180B" w:rsidRDefault="00A8786B">
          <w:pPr>
            <w:pStyle w:val="TOC2"/>
            <w:tabs>
              <w:tab w:val="right" w:leader="dot" w:pos="9350"/>
            </w:tabs>
            <w:rPr>
              <w:noProof/>
              <w:kern w:val="0"/>
              <w:lang w:eastAsia="en-US"/>
            </w:rPr>
          </w:pPr>
          <w:hyperlink w:anchor="_Toc51766126" w:history="1">
            <w:r w:rsidR="0047180B" w:rsidRPr="00857803">
              <w:rPr>
                <w:rStyle w:val="Hyperlink"/>
                <w:rFonts w:ascii="Times New Roman" w:hAnsi="Times New Roman" w:cs="Times New Roman"/>
                <w:noProof/>
              </w:rPr>
              <w:t>Application of MediMask</w:t>
            </w:r>
            <w:r w:rsidR="0047180B">
              <w:rPr>
                <w:noProof/>
                <w:webHidden/>
              </w:rPr>
              <w:tab/>
            </w:r>
            <w:r w:rsidR="0047180B">
              <w:rPr>
                <w:noProof/>
                <w:webHidden/>
              </w:rPr>
              <w:fldChar w:fldCharType="begin"/>
            </w:r>
            <w:r w:rsidR="0047180B">
              <w:rPr>
                <w:noProof/>
                <w:webHidden/>
              </w:rPr>
              <w:instrText xml:space="preserve"> PAGEREF _Toc51766126 \h </w:instrText>
            </w:r>
            <w:r w:rsidR="0047180B">
              <w:rPr>
                <w:noProof/>
                <w:webHidden/>
              </w:rPr>
            </w:r>
            <w:r w:rsidR="0047180B">
              <w:rPr>
                <w:noProof/>
                <w:webHidden/>
              </w:rPr>
              <w:fldChar w:fldCharType="separate"/>
            </w:r>
            <w:r w:rsidR="0047180B">
              <w:rPr>
                <w:noProof/>
                <w:webHidden/>
              </w:rPr>
              <w:t>6</w:t>
            </w:r>
            <w:r w:rsidR="0047180B">
              <w:rPr>
                <w:noProof/>
                <w:webHidden/>
              </w:rPr>
              <w:fldChar w:fldCharType="end"/>
            </w:r>
          </w:hyperlink>
        </w:p>
        <w:p w:rsidR="0047180B" w:rsidRDefault="00A8786B">
          <w:pPr>
            <w:pStyle w:val="TOC1"/>
            <w:tabs>
              <w:tab w:val="right" w:leader="dot" w:pos="9350"/>
            </w:tabs>
            <w:rPr>
              <w:noProof/>
              <w:kern w:val="0"/>
              <w:lang w:eastAsia="en-US"/>
            </w:rPr>
          </w:pPr>
          <w:hyperlink w:anchor="_Toc51766127" w:history="1">
            <w:r w:rsidR="0047180B" w:rsidRPr="00857803">
              <w:rPr>
                <w:rStyle w:val="Hyperlink"/>
                <w:rFonts w:ascii="Times New Roman" w:hAnsi="Times New Roman" w:cs="Times New Roman"/>
                <w:noProof/>
              </w:rPr>
              <w:t>References</w:t>
            </w:r>
            <w:r w:rsidR="0047180B">
              <w:rPr>
                <w:noProof/>
                <w:webHidden/>
              </w:rPr>
              <w:tab/>
            </w:r>
            <w:r w:rsidR="0047180B">
              <w:rPr>
                <w:noProof/>
                <w:webHidden/>
              </w:rPr>
              <w:fldChar w:fldCharType="begin"/>
            </w:r>
            <w:r w:rsidR="0047180B">
              <w:rPr>
                <w:noProof/>
                <w:webHidden/>
              </w:rPr>
              <w:instrText xml:space="preserve"> PAGEREF _Toc51766127 \h </w:instrText>
            </w:r>
            <w:r w:rsidR="0047180B">
              <w:rPr>
                <w:noProof/>
                <w:webHidden/>
              </w:rPr>
            </w:r>
            <w:r w:rsidR="0047180B">
              <w:rPr>
                <w:noProof/>
                <w:webHidden/>
              </w:rPr>
              <w:fldChar w:fldCharType="separate"/>
            </w:r>
            <w:r w:rsidR="0047180B">
              <w:rPr>
                <w:noProof/>
                <w:webHidden/>
              </w:rPr>
              <w:t>10</w:t>
            </w:r>
            <w:r w:rsidR="0047180B">
              <w:rPr>
                <w:noProof/>
                <w:webHidden/>
              </w:rPr>
              <w:fldChar w:fldCharType="end"/>
            </w:r>
          </w:hyperlink>
        </w:p>
        <w:p w:rsidR="00CF5497" w:rsidRPr="007244B6" w:rsidRDefault="00F70769">
          <w:pPr>
            <w:ind w:firstLine="0"/>
            <w:rPr>
              <w:rFonts w:ascii="Times New Roman" w:hAnsi="Times New Roman" w:cs="Times New Roman"/>
              <w:color w:val="000000" w:themeColor="text1"/>
            </w:rPr>
          </w:pPr>
          <w:r w:rsidRPr="007244B6">
            <w:rPr>
              <w:rFonts w:ascii="Times New Roman" w:hAnsi="Times New Roman" w:cs="Times New Roman"/>
              <w:b/>
              <w:bCs/>
              <w:noProof/>
              <w:color w:val="000000" w:themeColor="text1"/>
            </w:rPr>
            <w:fldChar w:fldCharType="end"/>
          </w:r>
        </w:p>
      </w:sdtContent>
    </w:sdt>
    <w:p w:rsidR="00907158" w:rsidRPr="007244B6" w:rsidRDefault="00907158" w:rsidP="0047180B">
      <w:pPr>
        <w:jc w:val="both"/>
        <w:rPr>
          <w:rFonts w:ascii="Times New Roman" w:eastAsiaTheme="majorEastAsia" w:hAnsi="Times New Roman" w:cs="Times New Roman"/>
          <w:color w:val="000000" w:themeColor="text1"/>
        </w:rPr>
      </w:pPr>
      <w:r w:rsidRPr="007244B6">
        <w:rPr>
          <w:rFonts w:ascii="Times New Roman" w:hAnsi="Times New Roman" w:cs="Times New Roman"/>
          <w:b/>
          <w:bCs/>
          <w:color w:val="000000" w:themeColor="text1"/>
        </w:rPr>
        <w:br w:type="page"/>
      </w:r>
    </w:p>
    <w:p w:rsidR="00CF5497" w:rsidRPr="007244B6" w:rsidRDefault="00576DFB" w:rsidP="0047180B">
      <w:pPr>
        <w:pStyle w:val="Heading1"/>
        <w:rPr>
          <w:rFonts w:ascii="Times New Roman" w:hAnsi="Times New Roman" w:cs="Times New Roman"/>
          <w:color w:val="000000" w:themeColor="text1"/>
        </w:rPr>
      </w:pPr>
      <w:bookmarkStart w:id="1" w:name="_Toc51766122"/>
      <w:proofErr w:type="spellStart"/>
      <w:r w:rsidRPr="007244B6">
        <w:rPr>
          <w:rFonts w:ascii="Times New Roman" w:hAnsi="Times New Roman" w:cs="Times New Roman"/>
          <w:color w:val="000000" w:themeColor="text1"/>
        </w:rPr>
        <w:lastRenderedPageBreak/>
        <w:t>MediMask</w:t>
      </w:r>
      <w:bookmarkEnd w:id="1"/>
      <w:proofErr w:type="spellEnd"/>
    </w:p>
    <w:p w:rsidR="003E287B" w:rsidRPr="007244B6" w:rsidRDefault="00C03145" w:rsidP="0047180B">
      <w:pPr>
        <w:jc w:val="both"/>
        <w:rPr>
          <w:rFonts w:ascii="Times New Roman" w:hAnsi="Times New Roman" w:cs="Times New Roman"/>
          <w:color w:val="000000" w:themeColor="text1"/>
        </w:rPr>
      </w:pPr>
      <w:proofErr w:type="spellStart"/>
      <w:r w:rsidRPr="007244B6">
        <w:rPr>
          <w:rFonts w:ascii="Times New Roman" w:hAnsi="Times New Roman" w:cs="Times New Roman"/>
          <w:color w:val="000000" w:themeColor="text1"/>
        </w:rPr>
        <w:t>MediMask</w:t>
      </w:r>
      <w:proofErr w:type="spellEnd"/>
      <w:r w:rsidR="00C15E5C" w:rsidRPr="007244B6">
        <w:rPr>
          <w:rFonts w:ascii="Times New Roman" w:hAnsi="Times New Roman" w:cs="Times New Roman"/>
          <w:color w:val="000000" w:themeColor="text1"/>
        </w:rPr>
        <w:t>, based in Northern Virginia</w:t>
      </w:r>
      <w:r w:rsidR="003E287B" w:rsidRPr="007244B6">
        <w:rPr>
          <w:rFonts w:ascii="Times New Roman" w:hAnsi="Times New Roman" w:cs="Times New Roman"/>
          <w:color w:val="000000" w:themeColor="text1"/>
        </w:rPr>
        <w:t xml:space="preserve"> (</w:t>
      </w:r>
      <w:proofErr w:type="spellStart"/>
      <w:r w:rsidR="003E287B" w:rsidRPr="007244B6">
        <w:rPr>
          <w:rFonts w:ascii="Times New Roman" w:hAnsi="Times New Roman" w:cs="Times New Roman"/>
          <w:color w:val="000000" w:themeColor="text1"/>
        </w:rPr>
        <w:t>MediMask</w:t>
      </w:r>
      <w:proofErr w:type="spellEnd"/>
      <w:r w:rsidR="003E287B" w:rsidRPr="007244B6">
        <w:rPr>
          <w:rFonts w:ascii="Times New Roman" w:hAnsi="Times New Roman" w:cs="Times New Roman"/>
          <w:color w:val="000000" w:themeColor="text1"/>
        </w:rPr>
        <w:t>)</w:t>
      </w:r>
      <w:r w:rsidR="00C15E5C" w:rsidRPr="007244B6">
        <w:rPr>
          <w:rFonts w:ascii="Times New Roman" w:hAnsi="Times New Roman" w:cs="Times New Roman"/>
          <w:color w:val="000000" w:themeColor="text1"/>
        </w:rPr>
        <w:t>,</w:t>
      </w:r>
      <w:r w:rsidRPr="007244B6">
        <w:rPr>
          <w:rFonts w:ascii="Times New Roman" w:hAnsi="Times New Roman" w:cs="Times New Roman"/>
          <w:color w:val="000000" w:themeColor="text1"/>
        </w:rPr>
        <w:t xml:space="preserve"> is a supplier of medical and healthcare facial masks</w:t>
      </w:r>
      <w:r w:rsidR="00C15E5C" w:rsidRPr="007244B6">
        <w:rPr>
          <w:rFonts w:ascii="Times New Roman" w:hAnsi="Times New Roman" w:cs="Times New Roman"/>
          <w:color w:val="000000" w:themeColor="text1"/>
        </w:rPr>
        <w:t xml:space="preserve">. </w:t>
      </w:r>
      <w:proofErr w:type="spellStart"/>
      <w:r w:rsidR="00C15E5C" w:rsidRPr="007244B6">
        <w:rPr>
          <w:rFonts w:ascii="Times New Roman" w:hAnsi="Times New Roman" w:cs="Times New Roman"/>
          <w:color w:val="000000" w:themeColor="text1"/>
        </w:rPr>
        <w:t>MediMask</w:t>
      </w:r>
      <w:proofErr w:type="spellEnd"/>
      <w:r w:rsidR="00C15E5C" w:rsidRPr="007244B6">
        <w:rPr>
          <w:rFonts w:ascii="Times New Roman" w:hAnsi="Times New Roman" w:cs="Times New Roman"/>
          <w:color w:val="000000" w:themeColor="text1"/>
        </w:rPr>
        <w:t xml:space="preserve"> was newly founded in 2020 and is the one </w:t>
      </w:r>
      <w:r w:rsidRPr="007244B6">
        <w:rPr>
          <w:rFonts w:ascii="Times New Roman" w:hAnsi="Times New Roman" w:cs="Times New Roman"/>
          <w:color w:val="000000" w:themeColor="text1"/>
        </w:rPr>
        <w:t>KN95 safety masks</w:t>
      </w:r>
      <w:r w:rsidR="00C15E5C" w:rsidRPr="007244B6">
        <w:rPr>
          <w:rFonts w:ascii="Times New Roman" w:hAnsi="Times New Roman" w:cs="Times New Roman"/>
          <w:color w:val="000000" w:themeColor="text1"/>
        </w:rPr>
        <w:t xml:space="preserve"> for during the COVID-19 pandemic. Its products are complied with the requirements of Food and Drug Administration as well as European Commission. The other products that </w:t>
      </w:r>
      <w:proofErr w:type="spellStart"/>
      <w:r w:rsidR="00C15E5C" w:rsidRPr="007244B6">
        <w:rPr>
          <w:rFonts w:ascii="Times New Roman" w:hAnsi="Times New Roman" w:cs="Times New Roman"/>
          <w:color w:val="000000" w:themeColor="text1"/>
        </w:rPr>
        <w:t>MediMask</w:t>
      </w:r>
      <w:proofErr w:type="spellEnd"/>
      <w:r w:rsidR="00C15E5C" w:rsidRPr="007244B6">
        <w:rPr>
          <w:rFonts w:ascii="Times New Roman" w:hAnsi="Times New Roman" w:cs="Times New Roman"/>
          <w:color w:val="000000" w:themeColor="text1"/>
        </w:rPr>
        <w:t xml:space="preserve"> distributes include NIOSH-N95 and four-ply surgical respiratory masks. The company plays a crucial role </w:t>
      </w:r>
      <w:r w:rsidR="003E287B" w:rsidRPr="007244B6">
        <w:rPr>
          <w:rFonts w:ascii="Times New Roman" w:hAnsi="Times New Roman" w:cs="Times New Roman"/>
          <w:color w:val="000000" w:themeColor="text1"/>
        </w:rPr>
        <w:t xml:space="preserve">as COVID-19 spread globally and infected more than 31 million people with about 977 thousand deaths as of 23 September, 2020 (worldometers.info) </w:t>
      </w:r>
      <w:proofErr w:type="spellStart"/>
      <w:r w:rsidR="003E287B" w:rsidRPr="007244B6">
        <w:rPr>
          <w:rFonts w:ascii="Times New Roman" w:hAnsi="Times New Roman" w:cs="Times New Roman"/>
          <w:color w:val="000000" w:themeColor="text1"/>
        </w:rPr>
        <w:t>MediMask's</w:t>
      </w:r>
      <w:proofErr w:type="spellEnd"/>
      <w:r w:rsidR="00C15E5C" w:rsidRPr="007244B6">
        <w:rPr>
          <w:rFonts w:ascii="Times New Roman" w:hAnsi="Times New Roman" w:cs="Times New Roman"/>
          <w:color w:val="000000" w:themeColor="text1"/>
        </w:rPr>
        <w:t xml:space="preserve"> mission statement is "to design and manufacture high-quality face masks for healthcare professionals and health care recipients and to keep improving their offerings in line with changing requirements of the customers."</w:t>
      </w:r>
      <w:r w:rsidR="003E287B" w:rsidRPr="007244B6">
        <w:rPr>
          <w:rFonts w:ascii="Times New Roman" w:hAnsi="Times New Roman" w:cs="Times New Roman"/>
          <w:color w:val="000000" w:themeColor="text1"/>
        </w:rPr>
        <w:t xml:space="preserve"> </w:t>
      </w:r>
    </w:p>
    <w:p w:rsidR="003E287B" w:rsidRPr="007244B6" w:rsidRDefault="003E287B" w:rsidP="0047180B">
      <w:pPr>
        <w:jc w:val="both"/>
        <w:rPr>
          <w:rFonts w:ascii="Times New Roman" w:eastAsia="Times New Roman" w:hAnsi="Times New Roman" w:cs="Times New Roman"/>
          <w:color w:val="000000" w:themeColor="text1"/>
          <w:kern w:val="0"/>
          <w:lang w:eastAsia="en-US"/>
        </w:rPr>
      </w:pPr>
      <w:r w:rsidRPr="007244B6">
        <w:rPr>
          <w:rFonts w:ascii="Times New Roman" w:hAnsi="Times New Roman" w:cs="Times New Roman"/>
          <w:color w:val="000000" w:themeColor="text1"/>
        </w:rPr>
        <w:t xml:space="preserve">Given that the company is still in the early stage of structuring and still relies on classical organization for the most part, in order to follow its mission, satisfy the high demand of current market, and be efficient in its operation, </w:t>
      </w:r>
      <w:proofErr w:type="spellStart"/>
      <w:r w:rsidRPr="007244B6">
        <w:rPr>
          <w:rFonts w:ascii="Times New Roman" w:hAnsi="Times New Roman" w:cs="Times New Roman"/>
          <w:color w:val="000000" w:themeColor="text1"/>
        </w:rPr>
        <w:t>MediMask's</w:t>
      </w:r>
      <w:proofErr w:type="spellEnd"/>
      <w:r w:rsidRPr="007244B6">
        <w:rPr>
          <w:rFonts w:ascii="Times New Roman" w:hAnsi="Times New Roman" w:cs="Times New Roman"/>
          <w:color w:val="000000" w:themeColor="text1"/>
        </w:rPr>
        <w:t xml:space="preserve"> must-have next step is to implementing IT governance framework. </w:t>
      </w:r>
      <w:r w:rsidR="00FA12BC" w:rsidRPr="007244B6">
        <w:rPr>
          <w:rFonts w:ascii="Times New Roman" w:eastAsia="Times New Roman" w:hAnsi="Times New Roman" w:cs="Times New Roman"/>
          <w:color w:val="000000" w:themeColor="text1"/>
          <w:kern w:val="0"/>
          <w:shd w:val="clear" w:color="auto" w:fill="FFFFFF"/>
          <w:lang w:eastAsia="en-US"/>
        </w:rPr>
        <w:t xml:space="preserve">Effective IT governance encourages and leverages all personnel of a firm in using IT, besides the leaders, while remaining in compliance with firm's established vision and principles (Weill and </w:t>
      </w:r>
      <w:proofErr w:type="spellStart"/>
      <w:r w:rsidR="00FA12BC" w:rsidRPr="007244B6">
        <w:rPr>
          <w:rFonts w:ascii="Times New Roman" w:eastAsia="Times New Roman" w:hAnsi="Times New Roman" w:cs="Times New Roman"/>
          <w:color w:val="000000" w:themeColor="text1"/>
          <w:kern w:val="0"/>
          <w:shd w:val="clear" w:color="auto" w:fill="FFFFFF"/>
          <w:lang w:eastAsia="en-US"/>
        </w:rPr>
        <w:t>Woodham</w:t>
      </w:r>
      <w:proofErr w:type="spellEnd"/>
      <w:r w:rsidR="00FA12BC" w:rsidRPr="007244B6">
        <w:rPr>
          <w:rFonts w:ascii="Times New Roman" w:eastAsia="Times New Roman" w:hAnsi="Times New Roman" w:cs="Times New Roman"/>
          <w:color w:val="000000" w:themeColor="text1"/>
          <w:kern w:val="0"/>
          <w:shd w:val="clear" w:color="auto" w:fill="FFFFFF"/>
          <w:lang w:eastAsia="en-US"/>
        </w:rPr>
        <w:t>, 2002)</w:t>
      </w:r>
      <w:r w:rsidR="00FA12BC" w:rsidRPr="007244B6">
        <w:rPr>
          <w:rFonts w:ascii="Times New Roman" w:eastAsia="Times New Roman" w:hAnsi="Times New Roman" w:cs="Times New Roman"/>
          <w:color w:val="000000" w:themeColor="text1"/>
          <w:kern w:val="0"/>
          <w:lang w:eastAsia="en-US"/>
        </w:rPr>
        <w:t xml:space="preserve">. </w:t>
      </w:r>
      <w:r w:rsidR="00FB6577" w:rsidRPr="007244B6">
        <w:rPr>
          <w:rFonts w:ascii="Times New Roman" w:hAnsi="Times New Roman" w:cs="Times New Roman"/>
          <w:color w:val="000000" w:themeColor="text1"/>
        </w:rPr>
        <w:t xml:space="preserve">Because once </w:t>
      </w:r>
      <w:r w:rsidR="00FB6577" w:rsidRPr="007244B6">
        <w:rPr>
          <w:rFonts w:ascii="Times New Roman" w:eastAsia="Times New Roman" w:hAnsi="Times New Roman" w:cs="Times New Roman"/>
          <w:color w:val="000000" w:themeColor="text1"/>
          <w:kern w:val="0"/>
          <w:shd w:val="clear" w:color="auto" w:fill="FFFFFF"/>
          <w:lang w:eastAsia="en-US"/>
        </w:rPr>
        <w:t xml:space="preserve">governance is effective, IT naturally becomes a valuable asset that is inseparable from business (Robinson, 2005). </w:t>
      </w:r>
    </w:p>
    <w:p w:rsidR="00CF5497" w:rsidRPr="007244B6" w:rsidRDefault="00523AE3" w:rsidP="0047180B">
      <w:pPr>
        <w:pStyle w:val="Heading2"/>
        <w:jc w:val="both"/>
        <w:rPr>
          <w:rFonts w:ascii="Times New Roman" w:hAnsi="Times New Roman" w:cs="Times New Roman"/>
          <w:color w:val="000000" w:themeColor="text1"/>
        </w:rPr>
      </w:pPr>
      <w:bookmarkStart w:id="2" w:name="_Toc51766123"/>
      <w:r w:rsidRPr="007244B6">
        <w:rPr>
          <w:rFonts w:ascii="Times New Roman" w:hAnsi="Times New Roman" w:cs="Times New Roman"/>
          <w:color w:val="000000" w:themeColor="text1"/>
        </w:rPr>
        <w:t>IT governance framework</w:t>
      </w:r>
      <w:bookmarkEnd w:id="2"/>
    </w:p>
    <w:p w:rsidR="00907158" w:rsidRPr="007244B6" w:rsidRDefault="00523AE3"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t xml:space="preserve">Thanks to the revolution of information technology, IT governance is emerging </w:t>
      </w:r>
      <w:r w:rsidR="00237F2D" w:rsidRPr="007244B6">
        <w:rPr>
          <w:rFonts w:ascii="Times New Roman" w:hAnsi="Times New Roman" w:cs="Times New Roman"/>
          <w:color w:val="000000" w:themeColor="text1"/>
        </w:rPr>
        <w:t>to</w:t>
      </w:r>
      <w:r w:rsidRPr="007244B6">
        <w:rPr>
          <w:rFonts w:ascii="Times New Roman" w:hAnsi="Times New Roman" w:cs="Times New Roman"/>
          <w:color w:val="000000" w:themeColor="text1"/>
        </w:rPr>
        <w:t xml:space="preserve"> becom</w:t>
      </w:r>
      <w:r w:rsidR="00237F2D" w:rsidRPr="007244B6">
        <w:rPr>
          <w:rFonts w:ascii="Times New Roman" w:hAnsi="Times New Roman" w:cs="Times New Roman"/>
          <w:color w:val="000000" w:themeColor="text1"/>
        </w:rPr>
        <w:t>e</w:t>
      </w:r>
      <w:r w:rsidRPr="007244B6">
        <w:rPr>
          <w:rFonts w:ascii="Times New Roman" w:hAnsi="Times New Roman" w:cs="Times New Roman"/>
          <w:color w:val="000000" w:themeColor="text1"/>
        </w:rPr>
        <w:t xml:space="preserve"> an integral part of corporate governance. IT governance focuses on the performance and transformation of IT to meet the present and future demand, and to keep business sustainable (De </w:t>
      </w:r>
      <w:proofErr w:type="spellStart"/>
      <w:r w:rsidRPr="007244B6">
        <w:rPr>
          <w:rFonts w:ascii="Times New Roman" w:hAnsi="Times New Roman" w:cs="Times New Roman"/>
          <w:color w:val="000000" w:themeColor="text1"/>
        </w:rPr>
        <w:t>Haes</w:t>
      </w:r>
      <w:proofErr w:type="spellEnd"/>
      <w:r w:rsidRPr="007244B6">
        <w:rPr>
          <w:rFonts w:ascii="Times New Roman" w:hAnsi="Times New Roman" w:cs="Times New Roman"/>
          <w:color w:val="000000" w:themeColor="text1"/>
        </w:rPr>
        <w:t xml:space="preserve"> and Van </w:t>
      </w:r>
      <w:proofErr w:type="spellStart"/>
      <w:r w:rsidRPr="007244B6">
        <w:rPr>
          <w:rFonts w:ascii="Times New Roman" w:hAnsi="Times New Roman" w:cs="Times New Roman"/>
          <w:color w:val="000000" w:themeColor="text1"/>
        </w:rPr>
        <w:t>Gembergen</w:t>
      </w:r>
      <w:proofErr w:type="spellEnd"/>
      <w:r w:rsidRPr="007244B6">
        <w:rPr>
          <w:rFonts w:ascii="Times New Roman" w:hAnsi="Times New Roman" w:cs="Times New Roman"/>
          <w:color w:val="000000" w:themeColor="text1"/>
        </w:rPr>
        <w:t xml:space="preserve">, 2004). Just as how </w:t>
      </w:r>
      <w:proofErr w:type="spellStart"/>
      <w:r w:rsidRPr="007244B6">
        <w:rPr>
          <w:rFonts w:ascii="Times New Roman" w:hAnsi="Times New Roman" w:cs="Times New Roman"/>
          <w:color w:val="000000" w:themeColor="text1"/>
        </w:rPr>
        <w:t>MediMask</w:t>
      </w:r>
      <w:proofErr w:type="spellEnd"/>
      <w:r w:rsidRPr="007244B6">
        <w:rPr>
          <w:rFonts w:ascii="Times New Roman" w:hAnsi="Times New Roman" w:cs="Times New Roman"/>
          <w:color w:val="000000" w:themeColor="text1"/>
        </w:rPr>
        <w:t xml:space="preserve"> </w:t>
      </w:r>
      <w:r w:rsidR="00907158" w:rsidRPr="007244B6">
        <w:rPr>
          <w:rFonts w:ascii="Times New Roman" w:hAnsi="Times New Roman" w:cs="Times New Roman"/>
          <w:color w:val="000000" w:themeColor="text1"/>
        </w:rPr>
        <w:t xml:space="preserve">is important to healthcare system </w:t>
      </w:r>
      <w:r w:rsidR="00907158" w:rsidRPr="007244B6">
        <w:rPr>
          <w:rFonts w:ascii="Times New Roman" w:hAnsi="Times New Roman" w:cs="Times New Roman"/>
          <w:color w:val="000000" w:themeColor="text1"/>
        </w:rPr>
        <w:lastRenderedPageBreak/>
        <w:t xml:space="preserve">during the pandemic, IT governance is crucial to business. According to Weill and Ross (2004), effective IT governance can potential generate profits for company that are 20% higher than others pursuing similar strategies. The reason for this significant difference is with IT governance, company can specify accountabilities for IT-related business outcomes and align its corporate priority with IT investment. In </w:t>
      </w:r>
      <w:r w:rsidR="00A168CD" w:rsidRPr="007244B6">
        <w:rPr>
          <w:rFonts w:ascii="Times New Roman" w:hAnsi="Times New Roman" w:cs="Times New Roman"/>
          <w:color w:val="000000" w:themeColor="text1"/>
        </w:rPr>
        <w:t>general</w:t>
      </w:r>
      <w:r w:rsidR="00907158" w:rsidRPr="007244B6">
        <w:rPr>
          <w:rFonts w:ascii="Times New Roman" w:hAnsi="Times New Roman" w:cs="Times New Roman"/>
          <w:color w:val="000000" w:themeColor="text1"/>
        </w:rPr>
        <w:t>, IT governance is</w:t>
      </w:r>
      <w:r w:rsidR="00A168CD" w:rsidRPr="007244B6">
        <w:rPr>
          <w:rFonts w:ascii="Times New Roman" w:hAnsi="Times New Roman" w:cs="Times New Roman"/>
          <w:color w:val="000000" w:themeColor="text1"/>
        </w:rPr>
        <w:t xml:space="preserve"> defined as "</w:t>
      </w:r>
      <w:r w:rsidR="00907158" w:rsidRPr="007244B6">
        <w:rPr>
          <w:rFonts w:ascii="Times New Roman" w:hAnsi="Times New Roman" w:cs="Times New Roman"/>
          <w:color w:val="000000" w:themeColor="text1"/>
        </w:rPr>
        <w:t xml:space="preserve">the decision rights and accountability framework for encouraging desirable behaviors in the use of IT." (Weill and Ross, 2004). </w:t>
      </w:r>
      <w:r w:rsidR="00237F2D" w:rsidRPr="007244B6">
        <w:rPr>
          <w:rFonts w:ascii="Times New Roman" w:hAnsi="Times New Roman" w:cs="Times New Roman"/>
          <w:color w:val="000000" w:themeColor="text1"/>
        </w:rPr>
        <w:t xml:space="preserve">It surrounds the issues of who has the right to make decision and hold liability, how decisions are made, how to measure and monitors the implementation and results of such decision. </w:t>
      </w:r>
      <w:r w:rsidR="00907158" w:rsidRPr="007244B6">
        <w:rPr>
          <w:rFonts w:ascii="Times New Roman" w:hAnsi="Times New Roman" w:cs="Times New Roman"/>
          <w:color w:val="000000" w:themeColor="text1"/>
        </w:rPr>
        <w:t>IT governance encl</w:t>
      </w:r>
      <w:r w:rsidR="00237F2D" w:rsidRPr="007244B6">
        <w:rPr>
          <w:rFonts w:ascii="Times New Roman" w:hAnsi="Times New Roman" w:cs="Times New Roman"/>
          <w:color w:val="000000" w:themeColor="text1"/>
        </w:rPr>
        <w:t>o</w:t>
      </w:r>
      <w:r w:rsidR="00907158" w:rsidRPr="007244B6">
        <w:rPr>
          <w:rFonts w:ascii="Times New Roman" w:hAnsi="Times New Roman" w:cs="Times New Roman"/>
          <w:color w:val="000000" w:themeColor="text1"/>
        </w:rPr>
        <w:t>ses five major decision for a firm including IT principles, IT architecture, IT infrastructure, business application needs, and IT investment and prioritization. (Weil and Ross, 2004)</w:t>
      </w:r>
      <w:r w:rsidR="00237F2D" w:rsidRPr="007244B6">
        <w:rPr>
          <w:rFonts w:ascii="Times New Roman" w:hAnsi="Times New Roman" w:cs="Times New Roman"/>
          <w:color w:val="000000" w:themeColor="text1"/>
        </w:rPr>
        <w:t>. The basic framework of IT governance, in order to be considered effective, needs to base on structure, process, and communication</w:t>
      </w:r>
      <w:r w:rsidR="006F277E" w:rsidRPr="007244B6">
        <w:rPr>
          <w:rFonts w:ascii="Times New Roman" w:hAnsi="Times New Roman" w:cs="Times New Roman"/>
          <w:color w:val="000000" w:themeColor="text1"/>
        </w:rPr>
        <w:t>, and the structure of IT governance consists of four main types: centralized, decentralized, federated, and project-based organizations (Symons, 2005).</w:t>
      </w:r>
      <w:r w:rsidR="00FB6577" w:rsidRPr="007244B6">
        <w:rPr>
          <w:rFonts w:ascii="Times New Roman" w:hAnsi="Times New Roman" w:cs="Times New Roman"/>
          <w:color w:val="000000" w:themeColor="text1"/>
        </w:rPr>
        <w:t xml:space="preserve"> </w:t>
      </w:r>
    </w:p>
    <w:p w:rsidR="00237F2D" w:rsidRPr="007244B6" w:rsidRDefault="00237F2D" w:rsidP="0047180B">
      <w:pPr>
        <w:pStyle w:val="Heading2"/>
        <w:jc w:val="both"/>
        <w:rPr>
          <w:rFonts w:ascii="Times New Roman" w:hAnsi="Times New Roman" w:cs="Times New Roman"/>
          <w:color w:val="000000" w:themeColor="text1"/>
        </w:rPr>
      </w:pPr>
      <w:r w:rsidRPr="007244B6">
        <w:rPr>
          <w:rFonts w:ascii="Times New Roman" w:hAnsi="Times New Roman" w:cs="Times New Roman"/>
          <w:color w:val="000000" w:themeColor="text1"/>
        </w:rPr>
        <w:tab/>
      </w:r>
      <w:bookmarkStart w:id="3" w:name="_Toc51766124"/>
      <w:r w:rsidRPr="007244B6">
        <w:rPr>
          <w:rFonts w:ascii="Times New Roman" w:hAnsi="Times New Roman" w:cs="Times New Roman"/>
          <w:color w:val="000000" w:themeColor="text1"/>
        </w:rPr>
        <w:t>COBIT</w:t>
      </w:r>
      <w:r w:rsidR="009E73A8" w:rsidRPr="007244B6">
        <w:rPr>
          <w:rFonts w:ascii="Times New Roman" w:hAnsi="Times New Roman" w:cs="Times New Roman"/>
          <w:color w:val="000000" w:themeColor="text1"/>
        </w:rPr>
        <w:t xml:space="preserve"> and ITIL</w:t>
      </w:r>
      <w:bookmarkEnd w:id="3"/>
    </w:p>
    <w:p w:rsidR="00A168CD" w:rsidRPr="007244B6" w:rsidRDefault="00237F2D"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t xml:space="preserve">COBIT, or Control Objectives for Information and related technology, is </w:t>
      </w:r>
      <w:r w:rsidR="008A1E7E" w:rsidRPr="007244B6">
        <w:rPr>
          <w:rFonts w:ascii="Times New Roman" w:hAnsi="Times New Roman" w:cs="Times New Roman"/>
          <w:color w:val="000000" w:themeColor="text1"/>
        </w:rPr>
        <w:t>34 identified IT processes developed by Information Systems Audit and Control Association in 1996. COBIT is an IT governance framework provider of different criteria of measurables for IT management including maturity model, critical success factors, key goal indicators, and key performance indicators (Symons, 2005).</w:t>
      </w:r>
      <w:r w:rsidR="00FB6577" w:rsidRPr="007244B6">
        <w:rPr>
          <w:rFonts w:ascii="Times New Roman" w:hAnsi="Times New Roman" w:cs="Times New Roman"/>
          <w:color w:val="000000" w:themeColor="text1"/>
        </w:rPr>
        <w:t xml:space="preserve"> In terms of maturity, it is confirmed by De </w:t>
      </w:r>
      <w:proofErr w:type="spellStart"/>
      <w:r w:rsidR="00FB6577" w:rsidRPr="007244B6">
        <w:rPr>
          <w:rFonts w:ascii="Times New Roman" w:hAnsi="Times New Roman" w:cs="Times New Roman"/>
          <w:color w:val="000000" w:themeColor="text1"/>
        </w:rPr>
        <w:t>Haes</w:t>
      </w:r>
      <w:proofErr w:type="spellEnd"/>
      <w:r w:rsidR="00FB6577" w:rsidRPr="007244B6">
        <w:rPr>
          <w:rFonts w:ascii="Times New Roman" w:hAnsi="Times New Roman" w:cs="Times New Roman"/>
          <w:color w:val="000000" w:themeColor="text1"/>
        </w:rPr>
        <w:t xml:space="preserve"> and Van </w:t>
      </w:r>
      <w:proofErr w:type="spellStart"/>
      <w:r w:rsidR="00FB6577" w:rsidRPr="007244B6">
        <w:rPr>
          <w:rFonts w:ascii="Times New Roman" w:hAnsi="Times New Roman" w:cs="Times New Roman"/>
          <w:color w:val="000000" w:themeColor="text1"/>
        </w:rPr>
        <w:t>Grembergen</w:t>
      </w:r>
      <w:proofErr w:type="spellEnd"/>
      <w:r w:rsidR="00FB6577" w:rsidRPr="007244B6">
        <w:rPr>
          <w:rFonts w:ascii="Times New Roman" w:hAnsi="Times New Roman" w:cs="Times New Roman"/>
          <w:color w:val="000000" w:themeColor="text1"/>
        </w:rPr>
        <w:t xml:space="preserve"> (2009) that the more mature of practice, the higher business alignment, and the more effective and higher potential for success. </w:t>
      </w:r>
      <w:r w:rsidR="00A168CD" w:rsidRPr="007244B6">
        <w:rPr>
          <w:rFonts w:ascii="Times New Roman" w:hAnsi="Times New Roman" w:cs="Times New Roman"/>
          <w:color w:val="000000" w:themeColor="text1"/>
        </w:rPr>
        <w:t xml:space="preserve">While COBIT helps firms identify what to do with the ideal approach that firm can manage all processes properly. However, it is challenging </w:t>
      </w:r>
      <w:r w:rsidR="00A168CD" w:rsidRPr="007244B6">
        <w:rPr>
          <w:rFonts w:ascii="Times New Roman" w:hAnsi="Times New Roman" w:cs="Times New Roman"/>
          <w:color w:val="000000" w:themeColor="text1"/>
        </w:rPr>
        <w:lastRenderedPageBreak/>
        <w:t>and if not, COBIT does have some drawbacks, specifi</w:t>
      </w:r>
      <w:r w:rsidR="009E73A8" w:rsidRPr="007244B6">
        <w:rPr>
          <w:rFonts w:ascii="Times New Roman" w:hAnsi="Times New Roman" w:cs="Times New Roman"/>
          <w:color w:val="000000" w:themeColor="text1"/>
        </w:rPr>
        <w:t xml:space="preserve">cally when it does not provide detailed guidelines for how things should be done; thus, it is mainly preferable to IT risk managers (Von </w:t>
      </w:r>
      <w:proofErr w:type="spellStart"/>
      <w:r w:rsidR="009E73A8" w:rsidRPr="007244B6">
        <w:rPr>
          <w:rFonts w:ascii="Times New Roman" w:hAnsi="Times New Roman" w:cs="Times New Roman"/>
          <w:color w:val="000000" w:themeColor="text1"/>
        </w:rPr>
        <w:t>Solms</w:t>
      </w:r>
      <w:proofErr w:type="spellEnd"/>
      <w:r w:rsidR="009E73A8" w:rsidRPr="007244B6">
        <w:rPr>
          <w:rFonts w:ascii="Times New Roman" w:hAnsi="Times New Roman" w:cs="Times New Roman"/>
          <w:color w:val="000000" w:themeColor="text1"/>
        </w:rPr>
        <w:t xml:space="preserve">, 2005). From the observation, it is to conclude that COBIT should not be imposed alone. </w:t>
      </w:r>
    </w:p>
    <w:p w:rsidR="009E73A8" w:rsidRPr="007244B6" w:rsidRDefault="009E73A8"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t>IT infrastructure library (ITIL) developed by the Office of Government Commerce in the United Kingdom. ITIL provides the framework for IT governance (Symons, 2004). In short, in terms of IT governance, COBIT is the list of what to do and ITIL is instruction on how to do it. The two theories</w:t>
      </w:r>
      <w:r w:rsidR="00D23982">
        <w:rPr>
          <w:rFonts w:ascii="Times New Roman" w:hAnsi="Times New Roman" w:cs="Times New Roman"/>
          <w:color w:val="000000" w:themeColor="text1"/>
        </w:rPr>
        <w:t xml:space="preserve"> are complementary (Symons, 2004) and</w:t>
      </w:r>
      <w:r w:rsidRPr="007244B6">
        <w:rPr>
          <w:rFonts w:ascii="Times New Roman" w:hAnsi="Times New Roman" w:cs="Times New Roman"/>
          <w:color w:val="000000" w:themeColor="text1"/>
        </w:rPr>
        <w:t xml:space="preserve"> should be applied respectively for the best possible outcomes of IT governance. </w:t>
      </w:r>
    </w:p>
    <w:p w:rsidR="00237F2D" w:rsidRPr="007244B6" w:rsidRDefault="008A1E7E" w:rsidP="0047180B">
      <w:pPr>
        <w:pStyle w:val="Heading2"/>
        <w:jc w:val="both"/>
        <w:rPr>
          <w:rFonts w:ascii="Times New Roman" w:hAnsi="Times New Roman" w:cs="Times New Roman"/>
          <w:color w:val="000000" w:themeColor="text1"/>
        </w:rPr>
      </w:pPr>
      <w:r w:rsidRPr="007244B6">
        <w:rPr>
          <w:rFonts w:ascii="Times New Roman" w:hAnsi="Times New Roman" w:cs="Times New Roman"/>
          <w:color w:val="000000" w:themeColor="text1"/>
        </w:rPr>
        <w:tab/>
      </w:r>
      <w:bookmarkStart w:id="4" w:name="_Toc51766125"/>
      <w:r w:rsidRPr="007244B6">
        <w:rPr>
          <w:rFonts w:ascii="Times New Roman" w:hAnsi="Times New Roman" w:cs="Times New Roman"/>
          <w:color w:val="000000" w:themeColor="text1"/>
        </w:rPr>
        <w:t>Firms with established IT governance</w:t>
      </w:r>
      <w:bookmarkEnd w:id="4"/>
    </w:p>
    <w:p w:rsidR="00FB6577" w:rsidRPr="007244B6" w:rsidRDefault="00FA12BC"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r>
      <w:r w:rsidR="00237F2D" w:rsidRPr="007244B6">
        <w:rPr>
          <w:rFonts w:ascii="Times New Roman" w:hAnsi="Times New Roman" w:cs="Times New Roman"/>
          <w:color w:val="000000" w:themeColor="text1"/>
        </w:rPr>
        <w:t xml:space="preserve">FedEx is known </w:t>
      </w:r>
      <w:r w:rsidR="009E73A8" w:rsidRPr="007244B6">
        <w:rPr>
          <w:rFonts w:ascii="Times New Roman" w:hAnsi="Times New Roman" w:cs="Times New Roman"/>
          <w:color w:val="000000" w:themeColor="text1"/>
        </w:rPr>
        <w:t>to</w:t>
      </w:r>
      <w:r w:rsidR="00237F2D" w:rsidRPr="007244B6">
        <w:rPr>
          <w:rFonts w:ascii="Times New Roman" w:hAnsi="Times New Roman" w:cs="Times New Roman"/>
          <w:color w:val="000000" w:themeColor="text1"/>
        </w:rPr>
        <w:t xml:space="preserve"> have integrated the concept of IT governance via its Information Technology Oversight Committee. The role of the department is to prioritize the decision and supervise it (Symons, 2005)</w:t>
      </w:r>
      <w:r w:rsidR="008A4941" w:rsidRPr="007244B6">
        <w:rPr>
          <w:rFonts w:ascii="Times New Roman" w:hAnsi="Times New Roman" w:cs="Times New Roman"/>
          <w:color w:val="000000" w:themeColor="text1"/>
        </w:rPr>
        <w:t xml:space="preserve">. </w:t>
      </w:r>
    </w:p>
    <w:p w:rsidR="00FB6577" w:rsidRPr="007244B6" w:rsidRDefault="00FB6577"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r>
      <w:r w:rsidR="006F277E" w:rsidRPr="007244B6">
        <w:rPr>
          <w:rFonts w:ascii="Times New Roman" w:hAnsi="Times New Roman" w:cs="Times New Roman"/>
          <w:color w:val="000000" w:themeColor="text1"/>
        </w:rPr>
        <w:t>UPS's senior management is responsible for IT principle and investment, while its CIO's team is responsible for IT architecture and IT infrastructure decisions (Weill and Ross, 2004). UPS's IT governance demonstrates firm commitment is to ensure the availability of integrated solutions that satisfy customers demand. UPS has the centralized type of IT governance.</w:t>
      </w:r>
    </w:p>
    <w:p w:rsidR="00FB6577" w:rsidRPr="007244B6" w:rsidRDefault="00FB6577"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tab/>
      </w:r>
      <w:r w:rsidR="006F277E" w:rsidRPr="007244B6">
        <w:rPr>
          <w:rFonts w:ascii="Times New Roman" w:hAnsi="Times New Roman" w:cs="Times New Roman"/>
          <w:color w:val="000000" w:themeColor="text1"/>
        </w:rPr>
        <w:t>Another example of centralized IT governance is UNICEF</w:t>
      </w:r>
      <w:r w:rsidR="008A4941" w:rsidRPr="007244B6">
        <w:rPr>
          <w:rFonts w:ascii="Times New Roman" w:hAnsi="Times New Roman" w:cs="Times New Roman"/>
          <w:color w:val="000000" w:themeColor="text1"/>
        </w:rPr>
        <w:t xml:space="preserve"> -- a non-profit international organizations. Due to its operations in majority of states, headquarters administrative tasks are supported by IT, while the operations at brands are overseen by CIO, whose job is to work with local or regional C-level managers to prioritize the decision that is following objectives set by headquarters (Weill and Ross, 2004). This model of IT governance allows UNICEF to be transparent in terms of information and communication across the agency</w:t>
      </w:r>
      <w:r w:rsidRPr="007244B6">
        <w:rPr>
          <w:rFonts w:ascii="Times New Roman" w:hAnsi="Times New Roman" w:cs="Times New Roman"/>
          <w:color w:val="000000" w:themeColor="text1"/>
        </w:rPr>
        <w:t xml:space="preserve">. </w:t>
      </w:r>
    </w:p>
    <w:p w:rsidR="00FB6577" w:rsidRPr="007244B6" w:rsidRDefault="00FB6577" w:rsidP="0047180B">
      <w:pPr>
        <w:pStyle w:val="NoSpacing"/>
        <w:jc w:val="both"/>
        <w:rPr>
          <w:rFonts w:ascii="Times New Roman" w:hAnsi="Times New Roman" w:cs="Times New Roman"/>
          <w:color w:val="000000" w:themeColor="text1"/>
        </w:rPr>
      </w:pPr>
      <w:r w:rsidRPr="007244B6">
        <w:rPr>
          <w:rFonts w:ascii="Times New Roman" w:hAnsi="Times New Roman" w:cs="Times New Roman"/>
          <w:color w:val="000000" w:themeColor="text1"/>
        </w:rPr>
        <w:lastRenderedPageBreak/>
        <w:tab/>
      </w:r>
      <w:r w:rsidR="008A4941" w:rsidRPr="007244B6">
        <w:rPr>
          <w:rFonts w:ascii="Times New Roman" w:hAnsi="Times New Roman" w:cs="Times New Roman"/>
          <w:color w:val="000000" w:themeColor="text1"/>
        </w:rPr>
        <w:t xml:space="preserve">On the other hand, car auctions company Manheim Auctions allows development teams to </w:t>
      </w:r>
      <w:r w:rsidR="008A1E7E" w:rsidRPr="007244B6">
        <w:rPr>
          <w:rFonts w:ascii="Times New Roman" w:hAnsi="Times New Roman" w:cs="Times New Roman"/>
          <w:color w:val="000000" w:themeColor="text1"/>
        </w:rPr>
        <w:t>self-govern its infrastructure project by project to accommodate the need for fast growing of business</w:t>
      </w:r>
      <w:r w:rsidRPr="007244B6">
        <w:rPr>
          <w:rFonts w:ascii="Times New Roman" w:hAnsi="Times New Roman" w:cs="Times New Roman"/>
          <w:color w:val="000000" w:themeColor="text1"/>
        </w:rPr>
        <w:t xml:space="preserve"> (Weill and Ross, 2004) </w:t>
      </w:r>
    </w:p>
    <w:p w:rsidR="009E73A8" w:rsidRPr="007244B6" w:rsidRDefault="009E73A8" w:rsidP="0047180B">
      <w:pPr>
        <w:pStyle w:val="Heading2"/>
        <w:jc w:val="both"/>
        <w:rPr>
          <w:rFonts w:ascii="Times New Roman" w:hAnsi="Times New Roman" w:cs="Times New Roman"/>
        </w:rPr>
      </w:pPr>
      <w:bookmarkStart w:id="5" w:name="_Toc51766126"/>
      <w:r w:rsidRPr="007244B6">
        <w:rPr>
          <w:rFonts w:ascii="Times New Roman" w:hAnsi="Times New Roman" w:cs="Times New Roman"/>
        </w:rPr>
        <w:t xml:space="preserve">Application of </w:t>
      </w:r>
      <w:proofErr w:type="spellStart"/>
      <w:r w:rsidRPr="007244B6">
        <w:rPr>
          <w:rFonts w:ascii="Times New Roman" w:hAnsi="Times New Roman" w:cs="Times New Roman"/>
        </w:rPr>
        <w:t>MediMask</w:t>
      </w:r>
      <w:bookmarkEnd w:id="5"/>
      <w:proofErr w:type="spellEnd"/>
    </w:p>
    <w:p w:rsidR="007244B6" w:rsidRPr="007244B6" w:rsidRDefault="009E73A8" w:rsidP="0047180B">
      <w:pPr>
        <w:jc w:val="both"/>
        <w:rPr>
          <w:rFonts w:ascii="Times New Roman" w:eastAsia="Times New Roman" w:hAnsi="Times New Roman" w:cs="Times New Roman"/>
          <w:kern w:val="0"/>
          <w:shd w:val="clear" w:color="auto" w:fill="FFFFFF"/>
          <w:lang w:eastAsia="en-US"/>
        </w:rPr>
      </w:pPr>
      <w:r w:rsidRPr="007244B6">
        <w:rPr>
          <w:rFonts w:ascii="Times New Roman" w:hAnsi="Times New Roman" w:cs="Times New Roman"/>
        </w:rPr>
        <w:t xml:space="preserve">It is no doubt that digital evolution has changed the way the world functions. There is </w:t>
      </w:r>
      <w:r w:rsidR="007244B6" w:rsidRPr="007244B6">
        <w:rPr>
          <w:rFonts w:ascii="Times New Roman" w:hAnsi="Times New Roman" w:cs="Times New Roman"/>
        </w:rPr>
        <w:t>currently hardly any business not being impacted by technology. In healthcare system, digital technology</w:t>
      </w:r>
      <w:r w:rsidR="007244B6" w:rsidRPr="007244B6">
        <w:rPr>
          <w:rFonts w:ascii="Times New Roman" w:hAnsi="Times New Roman" w:cs="Times New Roman"/>
          <w:shd w:val="clear" w:color="auto" w:fill="FFFFFF"/>
        </w:rPr>
        <w:t>'s main purpose is to</w:t>
      </w:r>
      <w:r w:rsidR="007244B6" w:rsidRPr="007244B6">
        <w:rPr>
          <w:rFonts w:ascii="Times New Roman" w:eastAsia="Times New Roman" w:hAnsi="Times New Roman" w:cs="Times New Roman"/>
          <w:kern w:val="0"/>
          <w:shd w:val="clear" w:color="auto" w:fill="FFFFFF"/>
          <w:lang w:eastAsia="en-US"/>
        </w:rPr>
        <w:t xml:space="preserve"> improve the performance of healthcare business processes by bettering efficiency and enhancing the quality and time of service delivery (</w:t>
      </w:r>
      <w:proofErr w:type="spellStart"/>
      <w:r w:rsidR="007244B6" w:rsidRPr="007244B6">
        <w:rPr>
          <w:rFonts w:ascii="Times New Roman" w:eastAsia="Times New Roman" w:hAnsi="Times New Roman" w:cs="Times New Roman"/>
          <w:kern w:val="0"/>
          <w:shd w:val="clear" w:color="auto" w:fill="FFFFFF"/>
          <w:lang w:eastAsia="en-US"/>
        </w:rPr>
        <w:t>Laurenza</w:t>
      </w:r>
      <w:proofErr w:type="spellEnd"/>
      <w:r w:rsidR="007244B6" w:rsidRPr="007244B6">
        <w:rPr>
          <w:rFonts w:ascii="Times New Roman" w:eastAsia="Times New Roman" w:hAnsi="Times New Roman" w:cs="Times New Roman"/>
          <w:kern w:val="0"/>
          <w:shd w:val="clear" w:color="auto" w:fill="FFFFFF"/>
          <w:lang w:eastAsia="en-US"/>
        </w:rPr>
        <w:t xml:space="preserve">, </w:t>
      </w:r>
      <w:proofErr w:type="spellStart"/>
      <w:r w:rsidR="007244B6" w:rsidRPr="007244B6">
        <w:rPr>
          <w:rFonts w:ascii="Times New Roman" w:eastAsia="Times New Roman" w:hAnsi="Times New Roman" w:cs="Times New Roman"/>
          <w:kern w:val="0"/>
          <w:shd w:val="clear" w:color="auto" w:fill="FFFFFF"/>
          <w:lang w:eastAsia="en-US"/>
        </w:rPr>
        <w:t>Quintano</w:t>
      </w:r>
      <w:proofErr w:type="spellEnd"/>
      <w:r w:rsidR="007244B6" w:rsidRPr="007244B6">
        <w:rPr>
          <w:rFonts w:ascii="Times New Roman" w:eastAsia="Times New Roman" w:hAnsi="Times New Roman" w:cs="Times New Roman"/>
          <w:kern w:val="0"/>
          <w:shd w:val="clear" w:color="auto" w:fill="FFFFFF"/>
          <w:lang w:eastAsia="en-US"/>
        </w:rPr>
        <w:t xml:space="preserve">, </w:t>
      </w:r>
      <w:proofErr w:type="spellStart"/>
      <w:r w:rsidR="007244B6" w:rsidRPr="007244B6">
        <w:rPr>
          <w:rFonts w:ascii="Times New Roman" w:eastAsia="Times New Roman" w:hAnsi="Times New Roman" w:cs="Times New Roman"/>
          <w:kern w:val="0"/>
          <w:shd w:val="clear" w:color="auto" w:fill="FFFFFF"/>
          <w:lang w:eastAsia="en-US"/>
        </w:rPr>
        <w:t>Schiavone</w:t>
      </w:r>
      <w:proofErr w:type="spellEnd"/>
      <w:r w:rsidR="007244B6" w:rsidRPr="007244B6">
        <w:rPr>
          <w:rFonts w:ascii="Times New Roman" w:eastAsia="Times New Roman" w:hAnsi="Times New Roman" w:cs="Times New Roman"/>
          <w:kern w:val="0"/>
          <w:shd w:val="clear" w:color="auto" w:fill="FFFFFF"/>
          <w:lang w:eastAsia="en-US"/>
        </w:rPr>
        <w:t xml:space="preserve">, and </w:t>
      </w:r>
      <w:proofErr w:type="spellStart"/>
      <w:r w:rsidR="007244B6" w:rsidRPr="007244B6">
        <w:rPr>
          <w:rFonts w:ascii="Times New Roman" w:eastAsia="Times New Roman" w:hAnsi="Times New Roman" w:cs="Times New Roman"/>
          <w:kern w:val="0"/>
          <w:shd w:val="clear" w:color="auto" w:fill="FFFFFF"/>
          <w:lang w:eastAsia="en-US"/>
        </w:rPr>
        <w:t>Vrontis</w:t>
      </w:r>
      <w:proofErr w:type="spellEnd"/>
      <w:r w:rsidR="007244B6" w:rsidRPr="007244B6">
        <w:rPr>
          <w:rFonts w:ascii="Times New Roman" w:eastAsia="Times New Roman" w:hAnsi="Times New Roman" w:cs="Times New Roman"/>
          <w:kern w:val="0"/>
          <w:shd w:val="clear" w:color="auto" w:fill="FFFFFF"/>
          <w:lang w:eastAsia="en-US"/>
        </w:rPr>
        <w:t xml:space="preserve">, 2018). </w:t>
      </w:r>
      <w:r w:rsidR="007244B6">
        <w:rPr>
          <w:rFonts w:ascii="Times New Roman" w:eastAsia="Times New Roman" w:hAnsi="Times New Roman" w:cs="Times New Roman"/>
          <w:kern w:val="0"/>
          <w:shd w:val="clear" w:color="auto" w:fill="FFFFFF"/>
          <w:lang w:eastAsia="en-US"/>
        </w:rPr>
        <w:t xml:space="preserve">With </w:t>
      </w:r>
      <w:r w:rsidR="007244B6" w:rsidRPr="007244B6">
        <w:rPr>
          <w:rFonts w:ascii="Times New Roman" w:eastAsia="Times New Roman" w:hAnsi="Times New Roman" w:cs="Times New Roman"/>
          <w:kern w:val="0"/>
          <w:shd w:val="clear" w:color="auto" w:fill="FFFFFF"/>
          <w:lang w:eastAsia="en-US"/>
        </w:rPr>
        <w:t xml:space="preserve">digital technology application, many benefits have been brought to healthcare systems, healthcare providers, and most importantly patients. </w:t>
      </w:r>
    </w:p>
    <w:p w:rsidR="00F70769" w:rsidRDefault="007244B6" w:rsidP="0047180B">
      <w:pPr>
        <w:jc w:val="both"/>
        <w:rPr>
          <w:rFonts w:ascii="Times New Roman" w:hAnsi="Times New Roman" w:cs="Times New Roman"/>
        </w:rPr>
      </w:pPr>
      <w:r w:rsidRPr="007244B6">
        <w:rPr>
          <w:rFonts w:ascii="Times New Roman" w:eastAsia="Times New Roman" w:hAnsi="Times New Roman" w:cs="Times New Roman"/>
          <w:kern w:val="0"/>
          <w:lang w:eastAsia="en-US"/>
        </w:rPr>
        <w:t xml:space="preserve">The birth of digital technology gives way to the forming of IT governance and all of its related tools. </w:t>
      </w:r>
      <w:r>
        <w:rPr>
          <w:rFonts w:ascii="Times New Roman" w:eastAsia="Times New Roman" w:hAnsi="Times New Roman" w:cs="Times New Roman"/>
          <w:kern w:val="0"/>
          <w:lang w:eastAsia="en-US"/>
        </w:rPr>
        <w:t xml:space="preserve">Thanks to </w:t>
      </w:r>
      <w:r w:rsidR="00F70769">
        <w:rPr>
          <w:rFonts w:ascii="Times New Roman" w:eastAsia="Times New Roman" w:hAnsi="Times New Roman" w:cs="Times New Roman"/>
          <w:kern w:val="0"/>
          <w:lang w:eastAsia="en-US"/>
        </w:rPr>
        <w:t xml:space="preserve">technological evolution and the consistent growing demand of </w:t>
      </w:r>
      <w:proofErr w:type="spellStart"/>
      <w:r w:rsidR="00F70769">
        <w:rPr>
          <w:rFonts w:ascii="Times New Roman" w:eastAsia="Times New Roman" w:hAnsi="Times New Roman" w:cs="Times New Roman"/>
          <w:kern w:val="0"/>
          <w:lang w:eastAsia="en-US"/>
        </w:rPr>
        <w:t>MediMask's</w:t>
      </w:r>
      <w:proofErr w:type="spellEnd"/>
      <w:r w:rsidR="00F70769">
        <w:rPr>
          <w:rFonts w:ascii="Times New Roman" w:eastAsia="Times New Roman" w:hAnsi="Times New Roman" w:cs="Times New Roman"/>
          <w:kern w:val="0"/>
          <w:lang w:eastAsia="en-US"/>
        </w:rPr>
        <w:t xml:space="preserve"> products, the company </w:t>
      </w:r>
      <w:r w:rsidRPr="007244B6">
        <w:rPr>
          <w:rFonts w:ascii="Times New Roman" w:hAnsi="Times New Roman" w:cs="Times New Roman"/>
        </w:rPr>
        <w:t>is considering the implementation of an IT Governance framework to ensure continual improvement of IT capabilities within organization’s overall IT Governance Framework based on ISO 38500</w:t>
      </w:r>
      <w:r w:rsidR="00F70769">
        <w:rPr>
          <w:rFonts w:ascii="Times New Roman" w:hAnsi="Times New Roman" w:cs="Times New Roman"/>
        </w:rPr>
        <w:t xml:space="preserve"> in order to fulfill its mission as well as expanding business. </w:t>
      </w:r>
    </w:p>
    <w:p w:rsidR="009E73A8" w:rsidRDefault="00F70769" w:rsidP="0047180B">
      <w:pPr>
        <w:jc w:val="both"/>
        <w:rPr>
          <w:rFonts w:ascii="Times New Roman" w:hAnsi="Times New Roman" w:cs="Times New Roman"/>
        </w:rPr>
      </w:pPr>
      <w:r>
        <w:rPr>
          <w:rFonts w:ascii="Times New Roman" w:hAnsi="Times New Roman" w:cs="Times New Roman"/>
        </w:rPr>
        <w:t xml:space="preserve">ISO38500 is the international standard for the corporate governance of information technology. ISO38500 provides guidance to communicating, informing or assisting direction on the effective and acceptable use of IT within the organization. It includes six </w:t>
      </w:r>
      <w:r w:rsidRPr="0047180B">
        <w:rPr>
          <w:rFonts w:ascii="Times New Roman" w:hAnsi="Times New Roman" w:cs="Times New Roman"/>
        </w:rPr>
        <w:t xml:space="preserve">principles: establish responsibilities, plan to best support the organization, </w:t>
      </w:r>
      <w:r w:rsidR="00CF157D" w:rsidRPr="0047180B">
        <w:rPr>
          <w:rFonts w:ascii="Times New Roman" w:hAnsi="Times New Roman" w:cs="Times New Roman"/>
        </w:rPr>
        <w:t>make</w:t>
      </w:r>
      <w:r w:rsidRPr="0047180B">
        <w:rPr>
          <w:rFonts w:ascii="Times New Roman" w:hAnsi="Times New Roman" w:cs="Times New Roman"/>
        </w:rPr>
        <w:t xml:space="preserve"> acquisition for valid reasons, ensure necessary levels of performance, ensure conformance with rules, and ensure respect for human factors. It is argued that a thorough implementation of IT governance fram</w:t>
      </w:r>
      <w:r>
        <w:rPr>
          <w:rFonts w:ascii="Times New Roman" w:hAnsi="Times New Roman" w:cs="Times New Roman"/>
        </w:rPr>
        <w:t xml:space="preserve">ework based on </w:t>
      </w:r>
      <w:r>
        <w:rPr>
          <w:rFonts w:ascii="Times New Roman" w:hAnsi="Times New Roman" w:cs="Times New Roman"/>
        </w:rPr>
        <w:lastRenderedPageBreak/>
        <w:t>ISO38500 is rather challenging. However, IS</w:t>
      </w:r>
      <w:r w:rsidR="00D23982">
        <w:rPr>
          <w:rFonts w:ascii="Times New Roman" w:hAnsi="Times New Roman" w:cs="Times New Roman"/>
        </w:rPr>
        <w:t xml:space="preserve">O38500 remains as key basis for governance of IT in twenty-first century (Mohamad and Toomey, 2015). </w:t>
      </w:r>
      <w:r>
        <w:rPr>
          <w:rFonts w:ascii="Times New Roman" w:hAnsi="Times New Roman" w:cs="Times New Roman"/>
        </w:rPr>
        <w:t xml:space="preserve"> </w:t>
      </w:r>
    </w:p>
    <w:p w:rsidR="00D23982" w:rsidRDefault="00D23982" w:rsidP="0047180B">
      <w:pPr>
        <w:jc w:val="both"/>
        <w:rPr>
          <w:rFonts w:ascii="Times New Roman" w:hAnsi="Times New Roman" w:cs="Times New Roman"/>
        </w:rPr>
      </w:pPr>
      <w:r>
        <w:rPr>
          <w:rFonts w:ascii="Times New Roman" w:hAnsi="Times New Roman" w:cs="Times New Roman"/>
        </w:rPr>
        <w:t xml:space="preserve">As for </w:t>
      </w:r>
      <w:proofErr w:type="spellStart"/>
      <w:r>
        <w:rPr>
          <w:rFonts w:ascii="Times New Roman" w:hAnsi="Times New Roman" w:cs="Times New Roman"/>
        </w:rPr>
        <w:t>MediMask's</w:t>
      </w:r>
      <w:proofErr w:type="spellEnd"/>
      <w:r>
        <w:rPr>
          <w:rFonts w:ascii="Times New Roman" w:hAnsi="Times New Roman" w:cs="Times New Roman"/>
        </w:rPr>
        <w:t xml:space="preserve"> IT governance implementation, COBIT 5 -- the latest iteration of the framework -- should be taken into consideration. </w:t>
      </w:r>
      <w:r w:rsidRPr="0047180B">
        <w:rPr>
          <w:rFonts w:ascii="Times New Roman" w:hAnsi="Times New Roman" w:cs="Times New Roman"/>
        </w:rPr>
        <w:t>COBIT 5 provides five principles that lead to effective management and govern</w:t>
      </w:r>
      <w:r w:rsidR="007503EC" w:rsidRPr="0047180B">
        <w:rPr>
          <w:rFonts w:ascii="Times New Roman" w:hAnsi="Times New Roman" w:cs="Times New Roman"/>
        </w:rPr>
        <w:t xml:space="preserve">ance of IT of business: meeting stakeholder needs, covering the enterprise end to end, applying a single integrated framework, enabling holistic approach, and separate governance from management. These recommended principles are similar to Manheim Auctions' practice. Given that </w:t>
      </w:r>
      <w:proofErr w:type="spellStart"/>
      <w:r w:rsidR="007503EC" w:rsidRPr="0047180B">
        <w:rPr>
          <w:rFonts w:ascii="Times New Roman" w:hAnsi="Times New Roman" w:cs="Times New Roman"/>
        </w:rPr>
        <w:t>MediMask</w:t>
      </w:r>
      <w:proofErr w:type="spellEnd"/>
      <w:r w:rsidR="007503EC" w:rsidRPr="0047180B">
        <w:rPr>
          <w:rFonts w:ascii="Times New Roman" w:hAnsi="Times New Roman" w:cs="Times New Roman"/>
        </w:rPr>
        <w:t xml:space="preserve"> is</w:t>
      </w:r>
      <w:r w:rsidR="007503EC">
        <w:rPr>
          <w:rFonts w:ascii="Times New Roman" w:hAnsi="Times New Roman" w:cs="Times New Roman"/>
        </w:rPr>
        <w:t xml:space="preserve"> present in more than one country, with the application of COBIT 5 and ITIL and in compliance with ISO38500, following steps should be taken:</w:t>
      </w:r>
    </w:p>
    <w:p w:rsidR="007503EC" w:rsidRDefault="007503EC" w:rsidP="0047180B">
      <w:pPr>
        <w:jc w:val="both"/>
        <w:rPr>
          <w:rFonts w:ascii="Times New Roman" w:hAnsi="Times New Roman" w:cs="Times New Roman"/>
        </w:rPr>
      </w:pPr>
      <w:r>
        <w:rPr>
          <w:rFonts w:ascii="Times New Roman" w:hAnsi="Times New Roman" w:cs="Times New Roman"/>
        </w:rPr>
        <w:t>Step 1: Establish mission statement</w:t>
      </w:r>
    </w:p>
    <w:p w:rsidR="007503EC" w:rsidRDefault="007503EC" w:rsidP="0047180B">
      <w:pPr>
        <w:jc w:val="both"/>
        <w:rPr>
          <w:rFonts w:ascii="Times New Roman" w:hAnsi="Times New Roman" w:cs="Times New Roman"/>
        </w:rPr>
      </w:pPr>
      <w:r>
        <w:rPr>
          <w:rFonts w:ascii="Times New Roman" w:hAnsi="Times New Roman" w:cs="Times New Roman"/>
        </w:rPr>
        <w:t>The first and foremost act is to publicly establish the mission not only within IT but across departments and across brands in the world. It is important to ensure that every decision made or step taken is to fulfill the company's mission which is also what not only public but leaders of company expect.</w:t>
      </w:r>
    </w:p>
    <w:p w:rsidR="007503EC" w:rsidRDefault="007503EC" w:rsidP="0047180B">
      <w:pPr>
        <w:jc w:val="both"/>
        <w:rPr>
          <w:rFonts w:ascii="Times New Roman" w:hAnsi="Times New Roman" w:cs="Times New Roman"/>
        </w:rPr>
      </w:pPr>
      <w:r>
        <w:rPr>
          <w:rFonts w:ascii="Times New Roman" w:hAnsi="Times New Roman" w:cs="Times New Roman"/>
        </w:rPr>
        <w:t>Step 2: Establish responsibilities</w:t>
      </w:r>
    </w:p>
    <w:p w:rsidR="007503EC" w:rsidRDefault="007503EC" w:rsidP="0047180B">
      <w:pPr>
        <w:jc w:val="both"/>
        <w:rPr>
          <w:rFonts w:ascii="Times New Roman" w:hAnsi="Times New Roman" w:cs="Times New Roman"/>
        </w:rPr>
      </w:pPr>
      <w:r>
        <w:rPr>
          <w:rFonts w:ascii="Times New Roman" w:hAnsi="Times New Roman" w:cs="Times New Roman"/>
        </w:rPr>
        <w:t xml:space="preserve">As explained above some similarities between Manheim Auctions and COBIT 5 recommended framework, and due to the fact that </w:t>
      </w:r>
      <w:proofErr w:type="spellStart"/>
      <w:r>
        <w:rPr>
          <w:rFonts w:ascii="Times New Roman" w:hAnsi="Times New Roman" w:cs="Times New Roman"/>
        </w:rPr>
        <w:t>MediMask</w:t>
      </w:r>
      <w:proofErr w:type="spellEnd"/>
      <w:r>
        <w:rPr>
          <w:rFonts w:ascii="Times New Roman" w:hAnsi="Times New Roman" w:cs="Times New Roman"/>
        </w:rPr>
        <w:t xml:space="preserve"> </w:t>
      </w:r>
      <w:r w:rsidR="001628E7">
        <w:rPr>
          <w:rFonts w:ascii="Times New Roman" w:hAnsi="Times New Roman" w:cs="Times New Roman"/>
        </w:rPr>
        <w:t>operates</w:t>
      </w:r>
      <w:r>
        <w:rPr>
          <w:rFonts w:ascii="Times New Roman" w:hAnsi="Times New Roman" w:cs="Times New Roman"/>
        </w:rPr>
        <w:t xml:space="preserve"> </w:t>
      </w:r>
      <w:r w:rsidR="001628E7">
        <w:rPr>
          <w:rFonts w:ascii="Times New Roman" w:hAnsi="Times New Roman" w:cs="Times New Roman"/>
        </w:rPr>
        <w:t xml:space="preserve">in many countries, it is important to assign CIO for each location, and CIO for the region. These CIOs are responsible to manage the work within their assigned sectors and report to the immediate upper management. All information and communication should eventually be brought to the general manager of </w:t>
      </w:r>
      <w:proofErr w:type="spellStart"/>
      <w:r w:rsidR="001628E7">
        <w:rPr>
          <w:rFonts w:ascii="Times New Roman" w:hAnsi="Times New Roman" w:cs="Times New Roman"/>
        </w:rPr>
        <w:t>MediMask</w:t>
      </w:r>
      <w:proofErr w:type="spellEnd"/>
      <w:r w:rsidR="001628E7">
        <w:rPr>
          <w:rFonts w:ascii="Times New Roman" w:hAnsi="Times New Roman" w:cs="Times New Roman"/>
        </w:rPr>
        <w:t xml:space="preserve">. </w:t>
      </w:r>
    </w:p>
    <w:p w:rsidR="001628E7" w:rsidRDefault="001628E7" w:rsidP="0047180B">
      <w:pPr>
        <w:jc w:val="both"/>
        <w:rPr>
          <w:rFonts w:ascii="Times New Roman" w:hAnsi="Times New Roman" w:cs="Times New Roman"/>
        </w:rPr>
      </w:pPr>
      <w:r>
        <w:rPr>
          <w:rFonts w:ascii="Times New Roman" w:hAnsi="Times New Roman" w:cs="Times New Roman"/>
        </w:rPr>
        <w:t xml:space="preserve">Step 3: </w:t>
      </w:r>
      <w:r w:rsidR="00CF157D">
        <w:rPr>
          <w:rFonts w:ascii="Times New Roman" w:hAnsi="Times New Roman" w:cs="Times New Roman"/>
        </w:rPr>
        <w:t>Build system to m</w:t>
      </w:r>
      <w:r>
        <w:rPr>
          <w:rFonts w:ascii="Times New Roman" w:hAnsi="Times New Roman" w:cs="Times New Roman"/>
        </w:rPr>
        <w:t>eeting stakeholders needs</w:t>
      </w:r>
      <w:r w:rsidR="00CF157D">
        <w:rPr>
          <w:rFonts w:ascii="Times New Roman" w:hAnsi="Times New Roman" w:cs="Times New Roman"/>
        </w:rPr>
        <w:t xml:space="preserve"> and best support the organization</w:t>
      </w:r>
    </w:p>
    <w:p w:rsidR="001628E7" w:rsidRDefault="001628E7" w:rsidP="0047180B">
      <w:pPr>
        <w:jc w:val="both"/>
        <w:rPr>
          <w:rFonts w:ascii="Times New Roman" w:hAnsi="Times New Roman" w:cs="Times New Roman"/>
        </w:rPr>
      </w:pPr>
      <w:r>
        <w:rPr>
          <w:rFonts w:ascii="Times New Roman" w:hAnsi="Times New Roman" w:cs="Times New Roman"/>
        </w:rPr>
        <w:lastRenderedPageBreak/>
        <w:t xml:space="preserve">Once CIO is assigned, one of their first job is to identify and organize plan to meet stakeholders need. In this case, it is the need of sufficient supply to satisfy the thirst of growing and desperate market demand and the expansion goal of </w:t>
      </w:r>
      <w:proofErr w:type="spellStart"/>
      <w:r>
        <w:rPr>
          <w:rFonts w:ascii="Times New Roman" w:hAnsi="Times New Roman" w:cs="Times New Roman"/>
        </w:rPr>
        <w:t>MediMask</w:t>
      </w:r>
      <w:proofErr w:type="spellEnd"/>
      <w:r>
        <w:rPr>
          <w:rFonts w:ascii="Times New Roman" w:hAnsi="Times New Roman" w:cs="Times New Roman"/>
        </w:rPr>
        <w:t xml:space="preserve">. More specifically, </w:t>
      </w:r>
      <w:proofErr w:type="spellStart"/>
      <w:r>
        <w:rPr>
          <w:rFonts w:ascii="Times New Roman" w:hAnsi="Times New Roman" w:cs="Times New Roman"/>
        </w:rPr>
        <w:t>MediMask</w:t>
      </w:r>
      <w:proofErr w:type="spellEnd"/>
      <w:r>
        <w:rPr>
          <w:rFonts w:ascii="Times New Roman" w:hAnsi="Times New Roman" w:cs="Times New Roman"/>
        </w:rPr>
        <w:t xml:space="preserve"> needs to find and build </w:t>
      </w:r>
      <w:r w:rsidR="00CF157D">
        <w:rPr>
          <w:rFonts w:ascii="Times New Roman" w:hAnsi="Times New Roman" w:cs="Times New Roman"/>
        </w:rPr>
        <w:t>the e-</w:t>
      </w:r>
      <w:r>
        <w:rPr>
          <w:rFonts w:ascii="Times New Roman" w:hAnsi="Times New Roman" w:cs="Times New Roman"/>
        </w:rPr>
        <w:t xml:space="preserve">system with suppliers for </w:t>
      </w:r>
      <w:r w:rsidR="00CF157D">
        <w:rPr>
          <w:rFonts w:ascii="Times New Roman" w:hAnsi="Times New Roman" w:cs="Times New Roman"/>
        </w:rPr>
        <w:t>local</w:t>
      </w:r>
      <w:r>
        <w:rPr>
          <w:rFonts w:ascii="Times New Roman" w:hAnsi="Times New Roman" w:cs="Times New Roman"/>
        </w:rPr>
        <w:t xml:space="preserve"> inventories and </w:t>
      </w:r>
      <w:r w:rsidR="00CF157D">
        <w:rPr>
          <w:rFonts w:ascii="Times New Roman" w:hAnsi="Times New Roman" w:cs="Times New Roman"/>
        </w:rPr>
        <w:t xml:space="preserve">manage the distribution to </w:t>
      </w:r>
      <w:r>
        <w:rPr>
          <w:rFonts w:ascii="Times New Roman" w:hAnsi="Times New Roman" w:cs="Times New Roman"/>
        </w:rPr>
        <w:t xml:space="preserve">improve delivery time to customers. </w:t>
      </w:r>
    </w:p>
    <w:p w:rsidR="00CF157D" w:rsidRDefault="00CF157D" w:rsidP="0047180B">
      <w:pPr>
        <w:jc w:val="both"/>
        <w:rPr>
          <w:rFonts w:ascii="Times New Roman" w:hAnsi="Times New Roman" w:cs="Times New Roman"/>
        </w:rPr>
      </w:pPr>
      <w:r>
        <w:rPr>
          <w:rFonts w:ascii="Times New Roman" w:hAnsi="Times New Roman" w:cs="Times New Roman"/>
        </w:rPr>
        <w:t>Step 4: Apply single integrated framework</w:t>
      </w:r>
    </w:p>
    <w:p w:rsidR="00CF157D" w:rsidRDefault="00CF157D" w:rsidP="0047180B">
      <w:pPr>
        <w:jc w:val="both"/>
        <w:rPr>
          <w:rFonts w:ascii="Times New Roman" w:hAnsi="Times New Roman" w:cs="Times New Roman"/>
        </w:rPr>
      </w:pPr>
      <w:r>
        <w:rPr>
          <w:rFonts w:ascii="Times New Roman" w:hAnsi="Times New Roman" w:cs="Times New Roman"/>
        </w:rPr>
        <w:t xml:space="preserve">The system should be implemented and used uniformly across </w:t>
      </w:r>
      <w:proofErr w:type="spellStart"/>
      <w:r>
        <w:rPr>
          <w:rFonts w:ascii="Times New Roman" w:hAnsi="Times New Roman" w:cs="Times New Roman"/>
        </w:rPr>
        <w:t>MediMask</w:t>
      </w:r>
      <w:proofErr w:type="spellEnd"/>
      <w:r>
        <w:rPr>
          <w:rFonts w:ascii="Times New Roman" w:hAnsi="Times New Roman" w:cs="Times New Roman"/>
        </w:rPr>
        <w:t xml:space="preserve"> to make sure that everyone is on the same track. This tactic also enables better and easier governance from </w:t>
      </w:r>
      <w:proofErr w:type="spellStart"/>
      <w:r>
        <w:rPr>
          <w:rFonts w:ascii="Times New Roman" w:hAnsi="Times New Roman" w:cs="Times New Roman"/>
        </w:rPr>
        <w:t>MediMask</w:t>
      </w:r>
      <w:proofErr w:type="spellEnd"/>
      <w:r>
        <w:rPr>
          <w:rFonts w:ascii="Times New Roman" w:hAnsi="Times New Roman" w:cs="Times New Roman"/>
        </w:rPr>
        <w:t xml:space="preserve"> leaders. In addition, once there is an issue at any local brands, the system will allow for timely identifying and tackling of issue.</w:t>
      </w:r>
    </w:p>
    <w:p w:rsidR="00CF157D" w:rsidRDefault="00CF157D" w:rsidP="0047180B">
      <w:pPr>
        <w:jc w:val="both"/>
        <w:rPr>
          <w:rFonts w:ascii="Times New Roman" w:hAnsi="Times New Roman" w:cs="Times New Roman"/>
        </w:rPr>
      </w:pPr>
      <w:r>
        <w:rPr>
          <w:rFonts w:ascii="Times New Roman" w:hAnsi="Times New Roman" w:cs="Times New Roman"/>
        </w:rPr>
        <w:t>Step 5: Make acquisition if necessary</w:t>
      </w:r>
    </w:p>
    <w:p w:rsidR="00CF157D" w:rsidRDefault="00CF157D" w:rsidP="0047180B">
      <w:pPr>
        <w:jc w:val="both"/>
        <w:rPr>
          <w:rFonts w:ascii="Times New Roman" w:hAnsi="Times New Roman" w:cs="Times New Roman"/>
        </w:rPr>
      </w:pPr>
      <w:r>
        <w:rPr>
          <w:rFonts w:ascii="Times New Roman" w:hAnsi="Times New Roman" w:cs="Times New Roman"/>
        </w:rPr>
        <w:t xml:space="preserve">Given the ongoing spread of the pandemic and the limitation of time in building and implementing the system across </w:t>
      </w:r>
      <w:proofErr w:type="spellStart"/>
      <w:r>
        <w:rPr>
          <w:rFonts w:ascii="Times New Roman" w:hAnsi="Times New Roman" w:cs="Times New Roman"/>
        </w:rPr>
        <w:t>MediMask</w:t>
      </w:r>
      <w:proofErr w:type="spellEnd"/>
      <w:r>
        <w:rPr>
          <w:rFonts w:ascii="Times New Roman" w:hAnsi="Times New Roman" w:cs="Times New Roman"/>
        </w:rPr>
        <w:t xml:space="preserve">, any available system that suits the requirement and mission </w:t>
      </w:r>
      <w:proofErr w:type="spellStart"/>
      <w:r>
        <w:rPr>
          <w:rFonts w:ascii="Times New Roman" w:hAnsi="Times New Roman" w:cs="Times New Roman"/>
        </w:rPr>
        <w:t>MediMask</w:t>
      </w:r>
      <w:proofErr w:type="spellEnd"/>
      <w:r>
        <w:rPr>
          <w:rFonts w:ascii="Times New Roman" w:hAnsi="Times New Roman" w:cs="Times New Roman"/>
        </w:rPr>
        <w:t xml:space="preserve"> can be acquired. However, it will make the overall governance more challenging, so this is only recommended for short term. In the long run, a uniform system within the company is more favorable. </w:t>
      </w:r>
    </w:p>
    <w:p w:rsidR="00CF157D" w:rsidRDefault="00CF157D" w:rsidP="0047180B">
      <w:pPr>
        <w:jc w:val="both"/>
        <w:rPr>
          <w:rFonts w:ascii="Times New Roman" w:hAnsi="Times New Roman" w:cs="Times New Roman"/>
        </w:rPr>
      </w:pPr>
      <w:r>
        <w:rPr>
          <w:rFonts w:ascii="Times New Roman" w:hAnsi="Times New Roman" w:cs="Times New Roman"/>
        </w:rPr>
        <w:t xml:space="preserve">Step 6: Ongoing </w:t>
      </w:r>
      <w:r w:rsidR="00B827AA">
        <w:rPr>
          <w:rFonts w:ascii="Times New Roman" w:hAnsi="Times New Roman" w:cs="Times New Roman"/>
        </w:rPr>
        <w:t>review and human survey</w:t>
      </w:r>
    </w:p>
    <w:p w:rsidR="00B827AA" w:rsidRDefault="00B827AA" w:rsidP="0047180B">
      <w:pPr>
        <w:jc w:val="both"/>
        <w:rPr>
          <w:rFonts w:ascii="Times New Roman" w:hAnsi="Times New Roman" w:cs="Times New Roman"/>
        </w:rPr>
      </w:pPr>
      <w:r>
        <w:rPr>
          <w:rFonts w:ascii="Times New Roman" w:hAnsi="Times New Roman" w:cs="Times New Roman"/>
        </w:rPr>
        <w:t xml:space="preserve">Whether it is traditional system or IT system, the role of personnel is important as the system is operated by them. Given that </w:t>
      </w:r>
      <w:proofErr w:type="spellStart"/>
      <w:r>
        <w:rPr>
          <w:rFonts w:ascii="Times New Roman" w:hAnsi="Times New Roman" w:cs="Times New Roman"/>
        </w:rPr>
        <w:t>MediMask</w:t>
      </w:r>
      <w:proofErr w:type="spellEnd"/>
      <w:r>
        <w:rPr>
          <w:rFonts w:ascii="Times New Roman" w:hAnsi="Times New Roman" w:cs="Times New Roman"/>
        </w:rPr>
        <w:t xml:space="preserve"> is partly in healthcare industry which is sensitive when it comes to moral values, periodic review of the system and survey of personal perspectives could provide the ideas for overall system improvement, which will enhance the performance of business and eventually lead to better success. These reviews will help CIOs to ensure the quality of performance and identify any weakness of the system to notify the upper </w:t>
      </w:r>
      <w:r>
        <w:rPr>
          <w:rFonts w:ascii="Times New Roman" w:hAnsi="Times New Roman" w:cs="Times New Roman"/>
        </w:rPr>
        <w:lastRenderedPageBreak/>
        <w:t>management. The weakness can either be fixed locally and become lesson learned for firm, or across sectors depending on the level of severity.</w:t>
      </w:r>
    </w:p>
    <w:p w:rsidR="00B827AA" w:rsidRDefault="00B827AA" w:rsidP="0047180B">
      <w:pPr>
        <w:jc w:val="both"/>
        <w:rPr>
          <w:rFonts w:ascii="Times New Roman" w:hAnsi="Times New Roman" w:cs="Times New Roman"/>
        </w:rPr>
      </w:pPr>
      <w:r>
        <w:rPr>
          <w:rFonts w:ascii="Times New Roman" w:hAnsi="Times New Roman" w:cs="Times New Roman"/>
        </w:rPr>
        <w:t xml:space="preserve">On the side note, according to the recommended steps, there is a clear distinguish between managing and governing. The local and regional CIOs act as manager to oversee the performance of </w:t>
      </w:r>
      <w:r w:rsidR="00730C8D">
        <w:rPr>
          <w:rFonts w:ascii="Times New Roman" w:hAnsi="Times New Roman" w:cs="Times New Roman"/>
        </w:rPr>
        <w:t>their assigned</w:t>
      </w:r>
      <w:r>
        <w:rPr>
          <w:rFonts w:ascii="Times New Roman" w:hAnsi="Times New Roman" w:cs="Times New Roman"/>
        </w:rPr>
        <w:t xml:space="preserve"> system</w:t>
      </w:r>
      <w:r w:rsidR="00730C8D">
        <w:rPr>
          <w:rFonts w:ascii="Times New Roman" w:hAnsi="Times New Roman" w:cs="Times New Roman"/>
        </w:rPr>
        <w:t xml:space="preserve"> and guarantee is abidance to </w:t>
      </w:r>
      <w:proofErr w:type="spellStart"/>
      <w:r w:rsidR="00730C8D">
        <w:rPr>
          <w:rFonts w:ascii="Times New Roman" w:hAnsi="Times New Roman" w:cs="Times New Roman"/>
        </w:rPr>
        <w:t>MediMask's</w:t>
      </w:r>
      <w:proofErr w:type="spellEnd"/>
      <w:r w:rsidR="00730C8D">
        <w:rPr>
          <w:rFonts w:ascii="Times New Roman" w:hAnsi="Times New Roman" w:cs="Times New Roman"/>
        </w:rPr>
        <w:t xml:space="preserve"> mission</w:t>
      </w:r>
      <w:r>
        <w:rPr>
          <w:rFonts w:ascii="Times New Roman" w:hAnsi="Times New Roman" w:cs="Times New Roman"/>
        </w:rPr>
        <w:t>. They are responsible to the mistakes within their sectors and make any adjustment needed</w:t>
      </w:r>
      <w:r w:rsidR="00730C8D">
        <w:rPr>
          <w:rFonts w:ascii="Times New Roman" w:hAnsi="Times New Roman" w:cs="Times New Roman"/>
        </w:rPr>
        <w:t xml:space="preserve">, then report it to the general leader of the company who is the governor and makes rules. </w:t>
      </w:r>
    </w:p>
    <w:p w:rsidR="00730C8D" w:rsidRPr="007244B6" w:rsidRDefault="00730C8D" w:rsidP="0047180B">
      <w:pPr>
        <w:jc w:val="both"/>
        <w:rPr>
          <w:rFonts w:ascii="Times New Roman" w:hAnsi="Times New Roman" w:cs="Times New Roman"/>
        </w:rPr>
      </w:pPr>
      <w:r>
        <w:rPr>
          <w:rFonts w:ascii="Times New Roman" w:hAnsi="Times New Roman" w:cs="Times New Roman"/>
        </w:rPr>
        <w:t xml:space="preserve">There is no sign that the pandemic will ease in the near future when the data for infected cases is increasing every minute. It is important that </w:t>
      </w:r>
      <w:proofErr w:type="spellStart"/>
      <w:r>
        <w:rPr>
          <w:rFonts w:ascii="Times New Roman" w:hAnsi="Times New Roman" w:cs="Times New Roman"/>
        </w:rPr>
        <w:t>MediMask</w:t>
      </w:r>
      <w:proofErr w:type="spellEnd"/>
      <w:r>
        <w:rPr>
          <w:rFonts w:ascii="Times New Roman" w:hAnsi="Times New Roman" w:cs="Times New Roman"/>
        </w:rPr>
        <w:t xml:space="preserve"> immediately plan and implement the system to enabling better and timely distribution of healthcare facial masks. Given the short time period, the IT governance can start at local level to meet current high demand of the market. Managing and governing will be challenging, so continuous evaluation is necessary to ensure efficient operation of the local system. Transparency and communicativeness are key factors to prevent potential threats. As business is growing and expanding with financial capability, the uniform system can then be developed and imposed across the firms. Additionally, in the meantime, it is not very important whether to apply COBIT or ITIL or both. Compared to the threat of pandemic and business. these IT governance frameworks can be initially implemented separately</w:t>
      </w:r>
      <w:r w:rsidR="00720C02">
        <w:rPr>
          <w:rFonts w:ascii="Times New Roman" w:hAnsi="Times New Roman" w:cs="Times New Roman"/>
        </w:rPr>
        <w:t xml:space="preserve"> as long as they are in accordance with ISO38500. For future stability and expansion of business, a full application of all frameworks will be better in terms of IT security and uniformity of the company. </w:t>
      </w:r>
    </w:p>
    <w:bookmarkStart w:id="6" w:name="_Toc51766127" w:displacedByCustomXml="next"/>
    <w:sdt>
      <w:sdtPr>
        <w:rPr>
          <w:rFonts w:ascii="Times New Roman" w:eastAsiaTheme="minorEastAsia" w:hAnsi="Times New Roman" w:cs="Times New Roman"/>
          <w:color w:val="000000" w:themeColor="text1"/>
        </w:rPr>
        <w:id w:val="-573587230"/>
        <w:bibliography/>
      </w:sdtPr>
      <w:sdtEndPr/>
      <w:sdtContent>
        <w:p w:rsidR="00CF5497" w:rsidRPr="007244B6" w:rsidRDefault="00F70769" w:rsidP="0047180B">
          <w:pPr>
            <w:pStyle w:val="SectionTitle"/>
            <w:spacing w:after="120" w:line="240" w:lineRule="auto"/>
            <w:rPr>
              <w:rFonts w:ascii="Times New Roman" w:hAnsi="Times New Roman" w:cs="Times New Roman"/>
              <w:color w:val="000000" w:themeColor="text1"/>
            </w:rPr>
          </w:pPr>
          <w:r w:rsidRPr="007244B6">
            <w:rPr>
              <w:rFonts w:ascii="Times New Roman" w:hAnsi="Times New Roman" w:cs="Times New Roman"/>
              <w:color w:val="000000" w:themeColor="text1"/>
            </w:rPr>
            <w:t>References</w:t>
          </w:r>
          <w:bookmarkEnd w:id="6"/>
        </w:p>
        <w:p w:rsidR="003E287B" w:rsidRPr="007244B6" w:rsidRDefault="003E287B"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7244B6">
            <w:rPr>
              <w:rFonts w:ascii="Times New Roman" w:eastAsia="Times New Roman" w:hAnsi="Times New Roman" w:cs="Times New Roman"/>
              <w:color w:val="000000" w:themeColor="text1"/>
              <w:kern w:val="0"/>
              <w:shd w:val="clear" w:color="auto" w:fill="FFFFFF"/>
              <w:lang w:eastAsia="en-US"/>
            </w:rPr>
            <w:t>About Us. (n.d.). In </w:t>
          </w:r>
          <w:proofErr w:type="spellStart"/>
          <w:r w:rsidRPr="007244B6">
            <w:rPr>
              <w:rFonts w:ascii="Times New Roman" w:eastAsia="Times New Roman" w:hAnsi="Times New Roman" w:cs="Times New Roman"/>
              <w:i/>
              <w:iCs/>
              <w:color w:val="000000" w:themeColor="text1"/>
              <w:kern w:val="0"/>
              <w:lang w:eastAsia="en-US"/>
            </w:rPr>
            <w:t>MediMask</w:t>
          </w:r>
          <w:proofErr w:type="spellEnd"/>
          <w:r w:rsidRPr="007244B6">
            <w:rPr>
              <w:rFonts w:ascii="Times New Roman" w:eastAsia="Times New Roman" w:hAnsi="Times New Roman" w:cs="Times New Roman"/>
              <w:color w:val="000000" w:themeColor="text1"/>
              <w:kern w:val="0"/>
              <w:shd w:val="clear" w:color="auto" w:fill="FFFFFF"/>
              <w:lang w:eastAsia="en-US"/>
            </w:rPr>
            <w:t xml:space="preserve">. Retrieved from </w:t>
          </w:r>
          <w:hyperlink r:id="rId9" w:history="1">
            <w:r w:rsidRPr="007244B6">
              <w:rPr>
                <w:rStyle w:val="Hyperlink"/>
                <w:rFonts w:ascii="Times New Roman" w:eastAsia="Times New Roman" w:hAnsi="Times New Roman" w:cs="Times New Roman"/>
                <w:color w:val="000000" w:themeColor="text1"/>
                <w:kern w:val="0"/>
                <w:shd w:val="clear" w:color="auto" w:fill="FFFFFF"/>
                <w:lang w:eastAsia="en-US"/>
              </w:rPr>
              <w:t>https://medimask.com/pages/about-us</w:t>
            </w:r>
          </w:hyperlink>
        </w:p>
      </w:sdtContent>
    </w:sdt>
    <w:p w:rsidR="00523AE3" w:rsidRPr="007244B6" w:rsidRDefault="003E287B"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7244B6">
        <w:rPr>
          <w:rFonts w:ascii="Times New Roman" w:eastAsia="Times New Roman" w:hAnsi="Times New Roman" w:cs="Times New Roman"/>
          <w:color w:val="000000" w:themeColor="text1"/>
          <w:kern w:val="0"/>
          <w:shd w:val="clear" w:color="auto" w:fill="FFFFFF"/>
          <w:lang w:eastAsia="en-US"/>
        </w:rPr>
        <w:t>COVID-19 coronavirus pandemic. (n.d.). In </w:t>
      </w:r>
      <w:proofErr w:type="spellStart"/>
      <w:r w:rsidRPr="007244B6">
        <w:rPr>
          <w:rFonts w:ascii="Times New Roman" w:eastAsia="Times New Roman" w:hAnsi="Times New Roman" w:cs="Times New Roman"/>
          <w:i/>
          <w:iCs/>
          <w:color w:val="000000" w:themeColor="text1"/>
          <w:kern w:val="0"/>
          <w:lang w:eastAsia="en-US"/>
        </w:rPr>
        <w:t>worldometers</w:t>
      </w:r>
      <w:proofErr w:type="spellEnd"/>
      <w:r w:rsidRPr="007244B6">
        <w:rPr>
          <w:rFonts w:ascii="Times New Roman" w:eastAsia="Times New Roman" w:hAnsi="Times New Roman" w:cs="Times New Roman"/>
          <w:color w:val="000000" w:themeColor="text1"/>
          <w:kern w:val="0"/>
          <w:shd w:val="clear" w:color="auto" w:fill="FFFFFF"/>
          <w:lang w:eastAsia="en-US"/>
        </w:rPr>
        <w:t xml:space="preserve">. Retrieved from </w:t>
      </w:r>
      <w:hyperlink r:id="rId10" w:history="1">
        <w:r w:rsidRPr="007244B6">
          <w:rPr>
            <w:rStyle w:val="Hyperlink"/>
            <w:rFonts w:ascii="Times New Roman" w:eastAsia="Times New Roman" w:hAnsi="Times New Roman" w:cs="Times New Roman"/>
            <w:color w:val="000000" w:themeColor="text1"/>
            <w:kern w:val="0"/>
            <w:shd w:val="clear" w:color="auto" w:fill="FFFFFF"/>
            <w:lang w:eastAsia="en-US"/>
          </w:rPr>
          <w:t>https://www.worldometers.info/coronavirus</w:t>
        </w:r>
      </w:hyperlink>
    </w:p>
    <w:p w:rsidR="00FB6577" w:rsidRPr="007244B6" w:rsidRDefault="00523AE3"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523AE3">
        <w:rPr>
          <w:rFonts w:ascii="Times New Roman" w:eastAsia="Times New Roman" w:hAnsi="Times New Roman" w:cs="Times New Roman"/>
          <w:color w:val="000000" w:themeColor="text1"/>
          <w:kern w:val="0"/>
          <w:shd w:val="clear" w:color="auto" w:fill="FFFFFF"/>
          <w:lang w:eastAsia="en-US"/>
        </w:rPr>
        <w:t xml:space="preserve">De </w:t>
      </w:r>
      <w:proofErr w:type="spellStart"/>
      <w:r w:rsidRPr="00523AE3">
        <w:rPr>
          <w:rFonts w:ascii="Times New Roman" w:eastAsia="Times New Roman" w:hAnsi="Times New Roman" w:cs="Times New Roman"/>
          <w:color w:val="000000" w:themeColor="text1"/>
          <w:kern w:val="0"/>
          <w:shd w:val="clear" w:color="auto" w:fill="FFFFFF"/>
          <w:lang w:eastAsia="en-US"/>
        </w:rPr>
        <w:t>Haes</w:t>
      </w:r>
      <w:proofErr w:type="spellEnd"/>
      <w:r w:rsidRPr="00523AE3">
        <w:rPr>
          <w:rFonts w:ascii="Times New Roman" w:eastAsia="Times New Roman" w:hAnsi="Times New Roman" w:cs="Times New Roman"/>
          <w:color w:val="000000" w:themeColor="text1"/>
          <w:kern w:val="0"/>
          <w:shd w:val="clear" w:color="auto" w:fill="FFFFFF"/>
          <w:lang w:eastAsia="en-US"/>
        </w:rPr>
        <w:t xml:space="preserve">, S., &amp; Van </w:t>
      </w:r>
      <w:proofErr w:type="spellStart"/>
      <w:r w:rsidRPr="00523AE3">
        <w:rPr>
          <w:rFonts w:ascii="Times New Roman" w:eastAsia="Times New Roman" w:hAnsi="Times New Roman" w:cs="Times New Roman"/>
          <w:color w:val="000000" w:themeColor="text1"/>
          <w:kern w:val="0"/>
          <w:shd w:val="clear" w:color="auto" w:fill="FFFFFF"/>
          <w:lang w:eastAsia="en-US"/>
        </w:rPr>
        <w:t>Grembergen</w:t>
      </w:r>
      <w:proofErr w:type="spellEnd"/>
      <w:r w:rsidRPr="00523AE3">
        <w:rPr>
          <w:rFonts w:ascii="Times New Roman" w:eastAsia="Times New Roman" w:hAnsi="Times New Roman" w:cs="Times New Roman"/>
          <w:color w:val="000000" w:themeColor="text1"/>
          <w:kern w:val="0"/>
          <w:shd w:val="clear" w:color="auto" w:fill="FFFFFF"/>
          <w:lang w:eastAsia="en-US"/>
        </w:rPr>
        <w:t>, W. (2004). IT governance and its mechanisms.</w:t>
      </w:r>
      <w:r w:rsidRPr="007244B6">
        <w:rPr>
          <w:rFonts w:ascii="Times New Roman" w:eastAsia="Times New Roman" w:hAnsi="Times New Roman" w:cs="Times New Roman"/>
          <w:color w:val="000000" w:themeColor="text1"/>
          <w:kern w:val="0"/>
          <w:shd w:val="clear" w:color="auto" w:fill="FFFFFF"/>
          <w:lang w:eastAsia="en-US"/>
        </w:rPr>
        <w:t> </w:t>
      </w:r>
      <w:r w:rsidRPr="00523AE3">
        <w:rPr>
          <w:rFonts w:ascii="Times New Roman" w:eastAsia="Times New Roman" w:hAnsi="Times New Roman" w:cs="Times New Roman"/>
          <w:i/>
          <w:iCs/>
          <w:color w:val="000000" w:themeColor="text1"/>
          <w:kern w:val="0"/>
          <w:lang w:eastAsia="en-US"/>
        </w:rPr>
        <w:t>Information Systems Control Journal</w:t>
      </w:r>
      <w:r w:rsidRPr="00523AE3">
        <w:rPr>
          <w:rFonts w:ascii="Times New Roman" w:eastAsia="Times New Roman" w:hAnsi="Times New Roman" w:cs="Times New Roman"/>
          <w:color w:val="000000" w:themeColor="text1"/>
          <w:kern w:val="0"/>
          <w:shd w:val="clear" w:color="auto" w:fill="FFFFFF"/>
          <w:lang w:eastAsia="en-US"/>
        </w:rPr>
        <w:t>,</w:t>
      </w:r>
      <w:r w:rsidRPr="007244B6">
        <w:rPr>
          <w:rFonts w:ascii="Times New Roman" w:eastAsia="Times New Roman" w:hAnsi="Times New Roman" w:cs="Times New Roman"/>
          <w:color w:val="000000" w:themeColor="text1"/>
          <w:kern w:val="0"/>
          <w:shd w:val="clear" w:color="auto" w:fill="FFFFFF"/>
          <w:lang w:eastAsia="en-US"/>
        </w:rPr>
        <w:t> </w:t>
      </w:r>
      <w:r w:rsidRPr="00523AE3">
        <w:rPr>
          <w:rFonts w:ascii="Times New Roman" w:eastAsia="Times New Roman" w:hAnsi="Times New Roman" w:cs="Times New Roman"/>
          <w:i/>
          <w:iCs/>
          <w:color w:val="000000" w:themeColor="text1"/>
          <w:kern w:val="0"/>
          <w:lang w:eastAsia="en-US"/>
        </w:rPr>
        <w:t>1</w:t>
      </w:r>
      <w:r w:rsidRPr="00523AE3">
        <w:rPr>
          <w:rFonts w:ascii="Times New Roman" w:eastAsia="Times New Roman" w:hAnsi="Times New Roman" w:cs="Times New Roman"/>
          <w:color w:val="000000" w:themeColor="text1"/>
          <w:kern w:val="0"/>
          <w:shd w:val="clear" w:color="auto" w:fill="FFFFFF"/>
          <w:lang w:eastAsia="en-US"/>
        </w:rPr>
        <w:t>.</w:t>
      </w:r>
    </w:p>
    <w:p w:rsidR="007244B6" w:rsidRPr="007244B6" w:rsidRDefault="00FB6577" w:rsidP="0047180B">
      <w:pPr>
        <w:spacing w:after="120" w:line="240" w:lineRule="auto"/>
        <w:ind w:left="720" w:hanging="720"/>
        <w:rPr>
          <w:rStyle w:val="pagerange"/>
          <w:rFonts w:ascii="Times New Roman" w:hAnsi="Times New Roman" w:cs="Times New Roman"/>
          <w:color w:val="000000" w:themeColor="text1"/>
        </w:rPr>
      </w:pPr>
      <w:r w:rsidRPr="00523AE3">
        <w:rPr>
          <w:rFonts w:ascii="Times New Roman" w:eastAsia="Times New Roman" w:hAnsi="Times New Roman" w:cs="Times New Roman"/>
          <w:color w:val="000000" w:themeColor="text1"/>
          <w:kern w:val="0"/>
          <w:shd w:val="clear" w:color="auto" w:fill="FFFFFF"/>
          <w:lang w:eastAsia="en-US"/>
        </w:rPr>
        <w:t xml:space="preserve">De </w:t>
      </w:r>
      <w:proofErr w:type="spellStart"/>
      <w:r w:rsidRPr="00523AE3">
        <w:rPr>
          <w:rFonts w:ascii="Times New Roman" w:eastAsia="Times New Roman" w:hAnsi="Times New Roman" w:cs="Times New Roman"/>
          <w:color w:val="000000" w:themeColor="text1"/>
          <w:kern w:val="0"/>
          <w:shd w:val="clear" w:color="auto" w:fill="FFFFFF"/>
          <w:lang w:eastAsia="en-US"/>
        </w:rPr>
        <w:t>Haes</w:t>
      </w:r>
      <w:proofErr w:type="spellEnd"/>
      <w:r w:rsidRPr="00523AE3">
        <w:rPr>
          <w:rFonts w:ascii="Times New Roman" w:eastAsia="Times New Roman" w:hAnsi="Times New Roman" w:cs="Times New Roman"/>
          <w:color w:val="000000" w:themeColor="text1"/>
          <w:kern w:val="0"/>
          <w:shd w:val="clear" w:color="auto" w:fill="FFFFFF"/>
          <w:lang w:eastAsia="en-US"/>
        </w:rPr>
        <w:t xml:space="preserve">, S., &amp; Van </w:t>
      </w:r>
      <w:proofErr w:type="spellStart"/>
      <w:r w:rsidRPr="00523AE3">
        <w:rPr>
          <w:rFonts w:ascii="Times New Roman" w:eastAsia="Times New Roman" w:hAnsi="Times New Roman" w:cs="Times New Roman"/>
          <w:color w:val="000000" w:themeColor="text1"/>
          <w:kern w:val="0"/>
          <w:shd w:val="clear" w:color="auto" w:fill="FFFFFF"/>
          <w:lang w:eastAsia="en-US"/>
        </w:rPr>
        <w:t>Grembergen</w:t>
      </w:r>
      <w:proofErr w:type="spellEnd"/>
      <w:r w:rsidRPr="00523AE3">
        <w:rPr>
          <w:rFonts w:ascii="Times New Roman" w:eastAsia="Times New Roman" w:hAnsi="Times New Roman" w:cs="Times New Roman"/>
          <w:color w:val="000000" w:themeColor="text1"/>
          <w:kern w:val="0"/>
          <w:shd w:val="clear" w:color="auto" w:fill="FFFFFF"/>
          <w:lang w:eastAsia="en-US"/>
        </w:rPr>
        <w:t>, W. (200</w:t>
      </w:r>
      <w:r w:rsidRPr="007244B6">
        <w:rPr>
          <w:rFonts w:ascii="Times New Roman" w:eastAsia="Times New Roman" w:hAnsi="Times New Roman" w:cs="Times New Roman"/>
          <w:color w:val="000000" w:themeColor="text1"/>
          <w:kern w:val="0"/>
          <w:shd w:val="clear" w:color="auto" w:fill="FFFFFF"/>
          <w:lang w:eastAsia="en-US"/>
        </w:rPr>
        <w:t>9</w:t>
      </w:r>
      <w:r w:rsidRPr="00523AE3">
        <w:rPr>
          <w:rFonts w:ascii="Times New Roman" w:eastAsia="Times New Roman" w:hAnsi="Times New Roman" w:cs="Times New Roman"/>
          <w:color w:val="000000" w:themeColor="text1"/>
          <w:kern w:val="0"/>
          <w:shd w:val="clear" w:color="auto" w:fill="FFFFFF"/>
          <w:lang w:eastAsia="en-US"/>
        </w:rPr>
        <w:t>)</w:t>
      </w:r>
      <w:r w:rsidRPr="007244B6">
        <w:rPr>
          <w:rFonts w:ascii="Times New Roman" w:eastAsia="Times New Roman" w:hAnsi="Times New Roman" w:cs="Times New Roman"/>
          <w:color w:val="000000" w:themeColor="text1"/>
          <w:kern w:val="0"/>
          <w:shd w:val="clear" w:color="auto" w:fill="FFFFFF"/>
          <w:lang w:eastAsia="en-US"/>
        </w:rPr>
        <w:t xml:space="preserve">. </w:t>
      </w:r>
      <w:r w:rsidRPr="007244B6">
        <w:rPr>
          <w:rStyle w:val="apple-converted-space"/>
          <w:rFonts w:ascii="Times New Roman" w:hAnsi="Times New Roman" w:cs="Times New Roman"/>
          <w:color w:val="000000" w:themeColor="text1"/>
        </w:rPr>
        <w:t> </w:t>
      </w:r>
      <w:r w:rsidRPr="007244B6">
        <w:rPr>
          <w:rStyle w:val="arttitle"/>
          <w:rFonts w:ascii="Times New Roman" w:hAnsi="Times New Roman" w:cs="Times New Roman"/>
          <w:color w:val="000000" w:themeColor="text1"/>
        </w:rPr>
        <w:t>An Exploratory Study into IT Governance Implementations and its Impact on Business/IT Alignment.</w:t>
      </w:r>
      <w:r w:rsidRPr="007244B6">
        <w:rPr>
          <w:rStyle w:val="apple-converted-space"/>
          <w:rFonts w:ascii="Times New Roman" w:hAnsi="Times New Roman" w:cs="Times New Roman"/>
          <w:color w:val="000000" w:themeColor="text1"/>
        </w:rPr>
        <w:t> </w:t>
      </w:r>
      <w:r w:rsidRPr="007244B6">
        <w:rPr>
          <w:rStyle w:val="serialtitle"/>
          <w:rFonts w:ascii="Times New Roman" w:hAnsi="Times New Roman" w:cs="Times New Roman"/>
          <w:i/>
          <w:color w:val="000000" w:themeColor="text1"/>
        </w:rPr>
        <w:t>Information Systems Management,</w:t>
      </w:r>
      <w:r w:rsidRPr="007244B6">
        <w:rPr>
          <w:rStyle w:val="apple-converted-space"/>
          <w:rFonts w:ascii="Times New Roman" w:hAnsi="Times New Roman" w:cs="Times New Roman"/>
          <w:i/>
          <w:color w:val="000000" w:themeColor="text1"/>
        </w:rPr>
        <w:t> </w:t>
      </w:r>
      <w:r w:rsidRPr="007244B6">
        <w:rPr>
          <w:rStyle w:val="volumeissue"/>
          <w:rFonts w:ascii="Times New Roman" w:hAnsi="Times New Roman" w:cs="Times New Roman"/>
          <w:i/>
          <w:color w:val="000000" w:themeColor="text1"/>
        </w:rPr>
        <w:t>26</w:t>
      </w:r>
      <w:r w:rsidRPr="007244B6">
        <w:rPr>
          <w:rStyle w:val="volumeissue"/>
          <w:rFonts w:ascii="Times New Roman" w:hAnsi="Times New Roman" w:cs="Times New Roman"/>
          <w:color w:val="000000" w:themeColor="text1"/>
        </w:rPr>
        <w:t>(2),</w:t>
      </w:r>
      <w:r w:rsidRPr="007244B6">
        <w:rPr>
          <w:rStyle w:val="apple-converted-space"/>
          <w:rFonts w:ascii="Times New Roman" w:hAnsi="Times New Roman" w:cs="Times New Roman"/>
          <w:color w:val="000000" w:themeColor="text1"/>
        </w:rPr>
        <w:t> </w:t>
      </w:r>
      <w:r w:rsidRPr="007244B6">
        <w:rPr>
          <w:rStyle w:val="pagerange"/>
          <w:rFonts w:ascii="Times New Roman" w:hAnsi="Times New Roman" w:cs="Times New Roman"/>
          <w:color w:val="000000" w:themeColor="text1"/>
        </w:rPr>
        <w:t xml:space="preserve">123-137. </w:t>
      </w:r>
    </w:p>
    <w:p w:rsidR="00D23982" w:rsidRDefault="007244B6" w:rsidP="0047180B">
      <w:pPr>
        <w:spacing w:after="120" w:line="240" w:lineRule="auto"/>
        <w:ind w:left="720" w:hanging="720"/>
        <w:rPr>
          <w:rFonts w:ascii="Times New Roman" w:eastAsia="Times New Roman" w:hAnsi="Times New Roman" w:cs="Times New Roman"/>
          <w:color w:val="222222"/>
          <w:kern w:val="0"/>
          <w:shd w:val="clear" w:color="auto" w:fill="FFFFFF"/>
          <w:lang w:eastAsia="en-US"/>
        </w:rPr>
      </w:pPr>
      <w:proofErr w:type="spellStart"/>
      <w:r w:rsidRPr="007244B6">
        <w:rPr>
          <w:rFonts w:ascii="Times New Roman" w:eastAsia="Times New Roman" w:hAnsi="Times New Roman" w:cs="Times New Roman"/>
          <w:color w:val="222222"/>
          <w:kern w:val="0"/>
          <w:shd w:val="clear" w:color="auto" w:fill="FFFFFF"/>
          <w:lang w:eastAsia="en-US"/>
        </w:rPr>
        <w:t>Laurenza</w:t>
      </w:r>
      <w:proofErr w:type="spellEnd"/>
      <w:r w:rsidRPr="007244B6">
        <w:rPr>
          <w:rFonts w:ascii="Times New Roman" w:eastAsia="Times New Roman" w:hAnsi="Times New Roman" w:cs="Times New Roman"/>
          <w:color w:val="222222"/>
          <w:kern w:val="0"/>
          <w:shd w:val="clear" w:color="auto" w:fill="FFFFFF"/>
          <w:lang w:eastAsia="en-US"/>
        </w:rPr>
        <w:t xml:space="preserve">, E., </w:t>
      </w:r>
      <w:proofErr w:type="spellStart"/>
      <w:r w:rsidRPr="007244B6">
        <w:rPr>
          <w:rFonts w:ascii="Times New Roman" w:eastAsia="Times New Roman" w:hAnsi="Times New Roman" w:cs="Times New Roman"/>
          <w:color w:val="222222"/>
          <w:kern w:val="0"/>
          <w:shd w:val="clear" w:color="auto" w:fill="FFFFFF"/>
          <w:lang w:eastAsia="en-US"/>
        </w:rPr>
        <w:t>Quintano</w:t>
      </w:r>
      <w:proofErr w:type="spellEnd"/>
      <w:r w:rsidRPr="007244B6">
        <w:rPr>
          <w:rFonts w:ascii="Times New Roman" w:eastAsia="Times New Roman" w:hAnsi="Times New Roman" w:cs="Times New Roman"/>
          <w:color w:val="222222"/>
          <w:kern w:val="0"/>
          <w:shd w:val="clear" w:color="auto" w:fill="FFFFFF"/>
          <w:lang w:eastAsia="en-US"/>
        </w:rPr>
        <w:t xml:space="preserve">, M., Schiavone, F., &amp; </w:t>
      </w:r>
      <w:proofErr w:type="spellStart"/>
      <w:r w:rsidRPr="007244B6">
        <w:rPr>
          <w:rFonts w:ascii="Times New Roman" w:eastAsia="Times New Roman" w:hAnsi="Times New Roman" w:cs="Times New Roman"/>
          <w:color w:val="222222"/>
          <w:kern w:val="0"/>
          <w:shd w:val="clear" w:color="auto" w:fill="FFFFFF"/>
          <w:lang w:eastAsia="en-US"/>
        </w:rPr>
        <w:t>Vrontis</w:t>
      </w:r>
      <w:proofErr w:type="spellEnd"/>
      <w:r w:rsidRPr="007244B6">
        <w:rPr>
          <w:rFonts w:ascii="Times New Roman" w:eastAsia="Times New Roman" w:hAnsi="Times New Roman" w:cs="Times New Roman"/>
          <w:color w:val="222222"/>
          <w:kern w:val="0"/>
          <w:shd w:val="clear" w:color="auto" w:fill="FFFFFF"/>
          <w:lang w:eastAsia="en-US"/>
        </w:rPr>
        <w:t>, D. (2018). The effect of digital technologies adoption in healthcare industry: a case based analysis. </w:t>
      </w:r>
      <w:r w:rsidRPr="007244B6">
        <w:rPr>
          <w:rFonts w:ascii="Times New Roman" w:eastAsia="Times New Roman" w:hAnsi="Times New Roman" w:cs="Times New Roman"/>
          <w:i/>
          <w:iCs/>
          <w:color w:val="222222"/>
          <w:kern w:val="0"/>
          <w:lang w:eastAsia="en-US"/>
        </w:rPr>
        <w:t>Business process management journal</w:t>
      </w:r>
      <w:r w:rsidRPr="007244B6">
        <w:rPr>
          <w:rFonts w:ascii="Times New Roman" w:eastAsia="Times New Roman" w:hAnsi="Times New Roman" w:cs="Times New Roman"/>
          <w:color w:val="222222"/>
          <w:kern w:val="0"/>
          <w:shd w:val="clear" w:color="auto" w:fill="FFFFFF"/>
          <w:lang w:eastAsia="en-US"/>
        </w:rPr>
        <w:t>.</w:t>
      </w:r>
    </w:p>
    <w:p w:rsidR="00D23982" w:rsidRPr="00D23982" w:rsidRDefault="00D23982" w:rsidP="0047180B">
      <w:pPr>
        <w:spacing w:after="120" w:line="240" w:lineRule="auto"/>
        <w:ind w:left="720" w:hanging="720"/>
        <w:rPr>
          <w:rStyle w:val="pagerange"/>
          <w:rFonts w:ascii="Times New Roman" w:eastAsia="Times New Roman" w:hAnsi="Times New Roman" w:cs="Times New Roman"/>
          <w:color w:val="222222"/>
          <w:kern w:val="0"/>
          <w:shd w:val="clear" w:color="auto" w:fill="FFFFFF"/>
          <w:lang w:eastAsia="en-US"/>
        </w:rPr>
      </w:pPr>
      <w:r w:rsidRPr="00D23982">
        <w:rPr>
          <w:rFonts w:ascii="Times New Roman" w:eastAsia="Times New Roman" w:hAnsi="Times New Roman" w:cs="Times New Roman"/>
          <w:color w:val="333333"/>
          <w:kern w:val="0"/>
          <w:shd w:val="clear" w:color="auto" w:fill="FCFCFC"/>
          <w:lang w:eastAsia="en-US"/>
        </w:rPr>
        <w:t xml:space="preserve">Mohamad, S., Toomey, M. </w:t>
      </w:r>
      <w:r>
        <w:rPr>
          <w:rFonts w:ascii="Times New Roman" w:eastAsia="Times New Roman" w:hAnsi="Times New Roman" w:cs="Times New Roman"/>
          <w:color w:val="333333"/>
          <w:kern w:val="0"/>
          <w:shd w:val="clear" w:color="auto" w:fill="FCFCFC"/>
          <w:lang w:eastAsia="en-US"/>
        </w:rPr>
        <w:t xml:space="preserve">(2015) </w:t>
      </w:r>
      <w:r w:rsidRPr="00D23982">
        <w:rPr>
          <w:rFonts w:ascii="Times New Roman" w:eastAsia="Times New Roman" w:hAnsi="Times New Roman" w:cs="Times New Roman"/>
          <w:color w:val="333333"/>
          <w:kern w:val="0"/>
          <w:shd w:val="clear" w:color="auto" w:fill="FCFCFC"/>
          <w:lang w:eastAsia="en-US"/>
        </w:rPr>
        <w:t>A survey of information technology governance capability in five jurisdictions using the ISO 38500:2008 framework. </w:t>
      </w:r>
      <w:r>
        <w:rPr>
          <w:rFonts w:ascii="Times New Roman" w:eastAsia="Times New Roman" w:hAnsi="Times New Roman" w:cs="Times New Roman"/>
          <w:i/>
          <w:iCs/>
          <w:color w:val="333333"/>
          <w:kern w:val="0"/>
          <w:lang w:eastAsia="en-US"/>
        </w:rPr>
        <w:t>International Journal of Disclosure and Governance</w:t>
      </w:r>
      <w:r w:rsidRPr="00D23982">
        <w:rPr>
          <w:rFonts w:ascii="Times New Roman" w:eastAsia="Times New Roman" w:hAnsi="Times New Roman" w:cs="Times New Roman"/>
          <w:color w:val="333333"/>
          <w:kern w:val="0"/>
          <w:shd w:val="clear" w:color="auto" w:fill="FCFCFC"/>
          <w:lang w:eastAsia="en-US"/>
        </w:rPr>
        <w:t> </w:t>
      </w:r>
      <w:r w:rsidRPr="00D23982">
        <w:rPr>
          <w:rFonts w:ascii="Times New Roman" w:eastAsia="Times New Roman" w:hAnsi="Times New Roman" w:cs="Times New Roman"/>
          <w:bCs/>
          <w:i/>
          <w:color w:val="333333"/>
          <w:kern w:val="0"/>
          <w:lang w:eastAsia="en-US"/>
        </w:rPr>
        <w:t>13</w:t>
      </w:r>
      <w:r w:rsidRPr="00D23982">
        <w:rPr>
          <w:rFonts w:ascii="Times New Roman" w:eastAsia="Times New Roman" w:hAnsi="Times New Roman" w:cs="Times New Roman"/>
          <w:bCs/>
          <w:color w:val="333333"/>
          <w:kern w:val="0"/>
          <w:lang w:eastAsia="en-US"/>
        </w:rPr>
        <w:t>(2016)</w:t>
      </w:r>
      <w:r w:rsidRPr="00D23982">
        <w:rPr>
          <w:rFonts w:ascii="Times New Roman" w:eastAsia="Times New Roman" w:hAnsi="Times New Roman" w:cs="Times New Roman"/>
          <w:b/>
          <w:bCs/>
          <w:color w:val="333333"/>
          <w:kern w:val="0"/>
          <w:lang w:eastAsia="en-US"/>
        </w:rPr>
        <w:t>, </w:t>
      </w:r>
      <w:r w:rsidRPr="00D23982">
        <w:rPr>
          <w:rFonts w:ascii="Times New Roman" w:eastAsia="Times New Roman" w:hAnsi="Times New Roman" w:cs="Times New Roman"/>
          <w:color w:val="333333"/>
          <w:kern w:val="0"/>
          <w:shd w:val="clear" w:color="auto" w:fill="FCFCFC"/>
          <w:lang w:eastAsia="en-US"/>
        </w:rPr>
        <w:t>53–74</w:t>
      </w:r>
      <w:r>
        <w:rPr>
          <w:rFonts w:ascii="Times New Roman" w:eastAsia="Times New Roman" w:hAnsi="Times New Roman" w:cs="Times New Roman"/>
          <w:color w:val="333333"/>
          <w:kern w:val="0"/>
          <w:shd w:val="clear" w:color="auto" w:fill="FCFCFC"/>
          <w:lang w:eastAsia="en-US"/>
        </w:rPr>
        <w:t>.</w:t>
      </w:r>
    </w:p>
    <w:p w:rsidR="00A168CD" w:rsidRPr="007244B6" w:rsidRDefault="00A168CD" w:rsidP="0047180B">
      <w:pPr>
        <w:spacing w:after="120" w:line="240" w:lineRule="auto"/>
        <w:ind w:left="720" w:hanging="720"/>
        <w:rPr>
          <w:rFonts w:ascii="Times New Roman" w:hAnsi="Times New Roman" w:cs="Times New Roman"/>
          <w:color w:val="000000" w:themeColor="text1"/>
        </w:rPr>
      </w:pPr>
      <w:r w:rsidRPr="00A168CD">
        <w:rPr>
          <w:rFonts w:ascii="Times New Roman" w:eastAsia="Times New Roman" w:hAnsi="Times New Roman" w:cs="Times New Roman"/>
          <w:color w:val="222222"/>
          <w:kern w:val="0"/>
          <w:shd w:val="clear" w:color="auto" w:fill="FFFFFF"/>
          <w:lang w:eastAsia="en-US"/>
        </w:rPr>
        <w:t xml:space="preserve">Putri, R. E., &amp; </w:t>
      </w:r>
      <w:proofErr w:type="spellStart"/>
      <w:r w:rsidRPr="00A168CD">
        <w:rPr>
          <w:rFonts w:ascii="Times New Roman" w:eastAsia="Times New Roman" w:hAnsi="Times New Roman" w:cs="Times New Roman"/>
          <w:color w:val="222222"/>
          <w:kern w:val="0"/>
          <w:shd w:val="clear" w:color="auto" w:fill="FFFFFF"/>
          <w:lang w:eastAsia="en-US"/>
        </w:rPr>
        <w:t>Surendro</w:t>
      </w:r>
      <w:proofErr w:type="spellEnd"/>
      <w:r w:rsidRPr="00A168CD">
        <w:rPr>
          <w:rFonts w:ascii="Times New Roman" w:eastAsia="Times New Roman" w:hAnsi="Times New Roman" w:cs="Times New Roman"/>
          <w:color w:val="222222"/>
          <w:kern w:val="0"/>
          <w:shd w:val="clear" w:color="auto" w:fill="FFFFFF"/>
          <w:lang w:eastAsia="en-US"/>
        </w:rPr>
        <w:t>, K. (2015, November). A process capability assessment model of IT governance based on ISO 38500. In</w:t>
      </w:r>
      <w:r w:rsidRPr="007244B6">
        <w:rPr>
          <w:rFonts w:ascii="Times New Roman" w:eastAsia="Times New Roman" w:hAnsi="Times New Roman" w:cs="Times New Roman"/>
          <w:color w:val="222222"/>
          <w:kern w:val="0"/>
          <w:shd w:val="clear" w:color="auto" w:fill="FFFFFF"/>
          <w:lang w:eastAsia="en-US"/>
        </w:rPr>
        <w:t> </w:t>
      </w:r>
      <w:r w:rsidRPr="00A168CD">
        <w:rPr>
          <w:rFonts w:ascii="Times New Roman" w:eastAsia="Times New Roman" w:hAnsi="Times New Roman" w:cs="Times New Roman"/>
          <w:i/>
          <w:iCs/>
          <w:color w:val="222222"/>
          <w:kern w:val="0"/>
          <w:lang w:eastAsia="en-US"/>
        </w:rPr>
        <w:t>2015 International Conference on Information Technology Systems and Innovation (ICITSI)</w:t>
      </w:r>
      <w:r w:rsidRPr="007244B6">
        <w:rPr>
          <w:rFonts w:ascii="Times New Roman" w:eastAsia="Times New Roman" w:hAnsi="Times New Roman" w:cs="Times New Roman"/>
          <w:color w:val="222222"/>
          <w:kern w:val="0"/>
          <w:shd w:val="clear" w:color="auto" w:fill="FFFFFF"/>
          <w:lang w:eastAsia="en-US"/>
        </w:rPr>
        <w:t> </w:t>
      </w:r>
      <w:r w:rsidRPr="00A168CD">
        <w:rPr>
          <w:rFonts w:ascii="Times New Roman" w:eastAsia="Times New Roman" w:hAnsi="Times New Roman" w:cs="Times New Roman"/>
          <w:color w:val="222222"/>
          <w:kern w:val="0"/>
          <w:shd w:val="clear" w:color="auto" w:fill="FFFFFF"/>
          <w:lang w:eastAsia="en-US"/>
        </w:rPr>
        <w:t>(pp. 1-6</w:t>
      </w:r>
      <w:r w:rsidRPr="007244B6">
        <w:rPr>
          <w:rFonts w:ascii="Times New Roman" w:eastAsia="Times New Roman" w:hAnsi="Times New Roman" w:cs="Times New Roman"/>
          <w:color w:val="222222"/>
          <w:kern w:val="0"/>
          <w:shd w:val="clear" w:color="auto" w:fill="FFFFFF"/>
          <w:lang w:eastAsia="en-US"/>
        </w:rPr>
        <w:t>).</w:t>
      </w:r>
    </w:p>
    <w:p w:rsidR="00FA12BC" w:rsidRPr="007244B6" w:rsidRDefault="00FB6577" w:rsidP="0047180B">
      <w:pPr>
        <w:spacing w:after="120" w:line="240" w:lineRule="auto"/>
        <w:ind w:left="720" w:hanging="720"/>
        <w:rPr>
          <w:rFonts w:ascii="Times New Roman" w:hAnsi="Times New Roman" w:cs="Times New Roman"/>
          <w:color w:val="000000" w:themeColor="text1"/>
          <w:shd w:val="clear" w:color="auto" w:fill="FFFFFF"/>
        </w:rPr>
      </w:pPr>
      <w:r w:rsidRPr="007244B6">
        <w:rPr>
          <w:rFonts w:ascii="Times New Roman" w:hAnsi="Times New Roman" w:cs="Times New Roman"/>
          <w:color w:val="000000" w:themeColor="text1"/>
          <w:shd w:val="clear" w:color="auto" w:fill="FFFFFF"/>
        </w:rPr>
        <w:t xml:space="preserve">Robinson, N. (2005). IT excellence starts with governance. </w:t>
      </w:r>
      <w:r w:rsidRPr="007244B6">
        <w:rPr>
          <w:rFonts w:ascii="Times New Roman" w:hAnsi="Times New Roman" w:cs="Times New Roman"/>
          <w:i/>
          <w:color w:val="000000" w:themeColor="text1"/>
          <w:shd w:val="clear" w:color="auto" w:fill="FFFFFF"/>
        </w:rPr>
        <w:t xml:space="preserve">Journal of Investment Compliance, </w:t>
      </w:r>
      <w:r w:rsidRPr="007244B6">
        <w:rPr>
          <w:rFonts w:ascii="Times New Roman" w:hAnsi="Times New Roman" w:cs="Times New Roman"/>
          <w:color w:val="000000" w:themeColor="text1"/>
          <w:shd w:val="clear" w:color="auto" w:fill="FFFFFF"/>
        </w:rPr>
        <w:t>6(3), 45-49.</w:t>
      </w:r>
    </w:p>
    <w:p w:rsidR="009E73A8" w:rsidRPr="007244B6" w:rsidRDefault="00FA12BC"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FA12BC">
        <w:rPr>
          <w:rFonts w:ascii="Times New Roman" w:eastAsia="Times New Roman" w:hAnsi="Times New Roman" w:cs="Times New Roman"/>
          <w:color w:val="000000" w:themeColor="text1"/>
          <w:kern w:val="0"/>
          <w:shd w:val="clear" w:color="auto" w:fill="FFFFFF"/>
          <w:lang w:eastAsia="en-US"/>
        </w:rPr>
        <w:t>Symons, C. (2005). IT governance framework.</w:t>
      </w:r>
      <w:r w:rsidRPr="007244B6">
        <w:rPr>
          <w:rFonts w:ascii="Times New Roman" w:eastAsia="Times New Roman" w:hAnsi="Times New Roman" w:cs="Times New Roman"/>
          <w:color w:val="000000" w:themeColor="text1"/>
          <w:kern w:val="0"/>
          <w:shd w:val="clear" w:color="auto" w:fill="FFFFFF"/>
          <w:lang w:eastAsia="en-US"/>
        </w:rPr>
        <w:t> </w:t>
      </w:r>
      <w:proofErr w:type="spellStart"/>
      <w:r w:rsidRPr="00FA12BC">
        <w:rPr>
          <w:rFonts w:ascii="Times New Roman" w:eastAsia="Times New Roman" w:hAnsi="Times New Roman" w:cs="Times New Roman"/>
          <w:i/>
          <w:iCs/>
          <w:color w:val="000000" w:themeColor="text1"/>
          <w:kern w:val="0"/>
          <w:lang w:eastAsia="en-US"/>
        </w:rPr>
        <w:t>FOrrester</w:t>
      </w:r>
      <w:proofErr w:type="spellEnd"/>
      <w:r w:rsidRPr="00FA12BC">
        <w:rPr>
          <w:rFonts w:ascii="Times New Roman" w:eastAsia="Times New Roman" w:hAnsi="Times New Roman" w:cs="Times New Roman"/>
          <w:i/>
          <w:iCs/>
          <w:color w:val="000000" w:themeColor="text1"/>
          <w:kern w:val="0"/>
          <w:lang w:eastAsia="en-US"/>
        </w:rPr>
        <w:t xml:space="preserve"> research</w:t>
      </w:r>
      <w:r w:rsidRPr="00FA12BC">
        <w:rPr>
          <w:rFonts w:ascii="Times New Roman" w:eastAsia="Times New Roman" w:hAnsi="Times New Roman" w:cs="Times New Roman"/>
          <w:color w:val="000000" w:themeColor="text1"/>
          <w:kern w:val="0"/>
          <w:shd w:val="clear" w:color="auto" w:fill="FFFFFF"/>
          <w:lang w:eastAsia="en-US"/>
        </w:rPr>
        <w:t>.</w:t>
      </w:r>
    </w:p>
    <w:p w:rsidR="009E73A8" w:rsidRPr="007244B6" w:rsidRDefault="009E73A8"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9E73A8">
        <w:rPr>
          <w:rFonts w:ascii="Times New Roman" w:eastAsia="Times New Roman" w:hAnsi="Times New Roman" w:cs="Times New Roman"/>
          <w:color w:val="222222"/>
          <w:kern w:val="0"/>
          <w:shd w:val="clear" w:color="auto" w:fill="FFFFFF"/>
          <w:lang w:eastAsia="en-US"/>
        </w:rPr>
        <w:t xml:space="preserve">Von </w:t>
      </w:r>
      <w:proofErr w:type="spellStart"/>
      <w:r w:rsidRPr="009E73A8">
        <w:rPr>
          <w:rFonts w:ascii="Times New Roman" w:eastAsia="Times New Roman" w:hAnsi="Times New Roman" w:cs="Times New Roman"/>
          <w:color w:val="222222"/>
          <w:kern w:val="0"/>
          <w:shd w:val="clear" w:color="auto" w:fill="FFFFFF"/>
          <w:lang w:eastAsia="en-US"/>
        </w:rPr>
        <w:t>Solms</w:t>
      </w:r>
      <w:proofErr w:type="spellEnd"/>
      <w:r w:rsidRPr="009E73A8">
        <w:rPr>
          <w:rFonts w:ascii="Times New Roman" w:eastAsia="Times New Roman" w:hAnsi="Times New Roman" w:cs="Times New Roman"/>
          <w:color w:val="222222"/>
          <w:kern w:val="0"/>
          <w:shd w:val="clear" w:color="auto" w:fill="FFFFFF"/>
          <w:lang w:eastAsia="en-US"/>
        </w:rPr>
        <w:t>, B. (2005). Information Security governance: COBIT or ISO 17799 or both</w:t>
      </w:r>
      <w:proofErr w:type="gramStart"/>
      <w:r w:rsidRPr="009E73A8">
        <w:rPr>
          <w:rFonts w:ascii="Times New Roman" w:eastAsia="Times New Roman" w:hAnsi="Times New Roman" w:cs="Times New Roman"/>
          <w:color w:val="222222"/>
          <w:kern w:val="0"/>
          <w:shd w:val="clear" w:color="auto" w:fill="FFFFFF"/>
          <w:lang w:eastAsia="en-US"/>
        </w:rPr>
        <w:t>?.</w:t>
      </w:r>
      <w:proofErr w:type="gramEnd"/>
      <w:r w:rsidRPr="007244B6">
        <w:rPr>
          <w:rFonts w:ascii="Times New Roman" w:eastAsia="Times New Roman" w:hAnsi="Times New Roman" w:cs="Times New Roman"/>
          <w:color w:val="222222"/>
          <w:kern w:val="0"/>
          <w:shd w:val="clear" w:color="auto" w:fill="FFFFFF"/>
          <w:lang w:eastAsia="en-US"/>
        </w:rPr>
        <w:t> </w:t>
      </w:r>
      <w:r w:rsidRPr="009E73A8">
        <w:rPr>
          <w:rFonts w:ascii="Times New Roman" w:eastAsia="Times New Roman" w:hAnsi="Times New Roman" w:cs="Times New Roman"/>
          <w:i/>
          <w:iCs/>
          <w:color w:val="222222"/>
          <w:kern w:val="0"/>
          <w:lang w:eastAsia="en-US"/>
        </w:rPr>
        <w:t>Computers &amp; Security</w:t>
      </w:r>
      <w:r w:rsidRPr="009E73A8">
        <w:rPr>
          <w:rFonts w:ascii="Times New Roman" w:eastAsia="Times New Roman" w:hAnsi="Times New Roman" w:cs="Times New Roman"/>
          <w:color w:val="222222"/>
          <w:kern w:val="0"/>
          <w:shd w:val="clear" w:color="auto" w:fill="FFFFFF"/>
          <w:lang w:eastAsia="en-US"/>
        </w:rPr>
        <w:t>,</w:t>
      </w:r>
      <w:r w:rsidRPr="007244B6">
        <w:rPr>
          <w:rFonts w:ascii="Times New Roman" w:eastAsia="Times New Roman" w:hAnsi="Times New Roman" w:cs="Times New Roman"/>
          <w:color w:val="222222"/>
          <w:kern w:val="0"/>
          <w:shd w:val="clear" w:color="auto" w:fill="FFFFFF"/>
          <w:lang w:eastAsia="en-US"/>
        </w:rPr>
        <w:t> </w:t>
      </w:r>
      <w:r w:rsidRPr="009E73A8">
        <w:rPr>
          <w:rFonts w:ascii="Times New Roman" w:eastAsia="Times New Roman" w:hAnsi="Times New Roman" w:cs="Times New Roman"/>
          <w:i/>
          <w:iCs/>
          <w:color w:val="222222"/>
          <w:kern w:val="0"/>
          <w:lang w:eastAsia="en-US"/>
        </w:rPr>
        <w:t>24</w:t>
      </w:r>
      <w:r w:rsidRPr="009E73A8">
        <w:rPr>
          <w:rFonts w:ascii="Times New Roman" w:eastAsia="Times New Roman" w:hAnsi="Times New Roman" w:cs="Times New Roman"/>
          <w:color w:val="222222"/>
          <w:kern w:val="0"/>
          <w:shd w:val="clear" w:color="auto" w:fill="FFFFFF"/>
          <w:lang w:eastAsia="en-US"/>
        </w:rPr>
        <w:t>(2), 99-104.</w:t>
      </w:r>
    </w:p>
    <w:p w:rsidR="00FA12BC" w:rsidRPr="007244B6" w:rsidRDefault="00FA12BC"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FA12BC">
        <w:rPr>
          <w:rFonts w:ascii="Times New Roman" w:eastAsia="Times New Roman" w:hAnsi="Times New Roman" w:cs="Times New Roman"/>
          <w:color w:val="222222"/>
          <w:kern w:val="0"/>
          <w:shd w:val="clear" w:color="auto" w:fill="FFFFFF"/>
          <w:lang w:eastAsia="en-US"/>
        </w:rPr>
        <w:t xml:space="preserve">Weill, P., &amp; </w:t>
      </w:r>
      <w:proofErr w:type="spellStart"/>
      <w:r w:rsidRPr="00FA12BC">
        <w:rPr>
          <w:rFonts w:ascii="Times New Roman" w:eastAsia="Times New Roman" w:hAnsi="Times New Roman" w:cs="Times New Roman"/>
          <w:color w:val="222222"/>
          <w:kern w:val="0"/>
          <w:shd w:val="clear" w:color="auto" w:fill="FFFFFF"/>
          <w:lang w:eastAsia="en-US"/>
        </w:rPr>
        <w:t>Woodham</w:t>
      </w:r>
      <w:proofErr w:type="spellEnd"/>
      <w:r w:rsidRPr="00FA12BC">
        <w:rPr>
          <w:rFonts w:ascii="Times New Roman" w:eastAsia="Times New Roman" w:hAnsi="Times New Roman" w:cs="Times New Roman"/>
          <w:color w:val="222222"/>
          <w:kern w:val="0"/>
          <w:shd w:val="clear" w:color="auto" w:fill="FFFFFF"/>
          <w:lang w:eastAsia="en-US"/>
        </w:rPr>
        <w:t xml:space="preserve">, R. (2002). </w:t>
      </w:r>
      <w:r w:rsidRPr="00FA12BC">
        <w:rPr>
          <w:rFonts w:ascii="Times New Roman" w:eastAsia="Times New Roman" w:hAnsi="Times New Roman" w:cs="Times New Roman"/>
          <w:i/>
          <w:color w:val="222222"/>
          <w:kern w:val="0"/>
          <w:shd w:val="clear" w:color="auto" w:fill="FFFFFF"/>
          <w:lang w:eastAsia="en-US"/>
        </w:rPr>
        <w:t>Don't just lead, govern: Implementing effective IT governance.</w:t>
      </w:r>
    </w:p>
    <w:p w:rsidR="00CF5497" w:rsidRPr="007244B6" w:rsidRDefault="00FA12BC" w:rsidP="0047180B">
      <w:pPr>
        <w:spacing w:after="120" w:line="240" w:lineRule="auto"/>
        <w:ind w:left="720" w:hanging="720"/>
        <w:rPr>
          <w:rFonts w:ascii="Times New Roman" w:eastAsia="Times New Roman" w:hAnsi="Times New Roman" w:cs="Times New Roman"/>
          <w:color w:val="000000" w:themeColor="text1"/>
          <w:kern w:val="0"/>
          <w:shd w:val="clear" w:color="auto" w:fill="FFFFFF"/>
          <w:lang w:eastAsia="en-US"/>
        </w:rPr>
      </w:pPr>
      <w:r w:rsidRPr="00FA12BC">
        <w:rPr>
          <w:rFonts w:ascii="Times New Roman" w:eastAsia="Times New Roman" w:hAnsi="Times New Roman" w:cs="Times New Roman"/>
          <w:color w:val="222222"/>
          <w:kern w:val="0"/>
          <w:shd w:val="clear" w:color="auto" w:fill="FFFFFF"/>
          <w:lang w:eastAsia="en-US"/>
        </w:rPr>
        <w:t xml:space="preserve">Weill, P., &amp; Ross, J. W. (2004). </w:t>
      </w:r>
      <w:r w:rsidRPr="00FA12BC">
        <w:rPr>
          <w:rFonts w:ascii="Times New Roman" w:eastAsia="Times New Roman" w:hAnsi="Times New Roman" w:cs="Times New Roman"/>
          <w:i/>
          <w:color w:val="222222"/>
          <w:kern w:val="0"/>
          <w:shd w:val="clear" w:color="auto" w:fill="FFFFFF"/>
          <w:lang w:eastAsia="en-US"/>
        </w:rPr>
        <w:t>IT governance on one page.</w:t>
      </w:r>
    </w:p>
    <w:sectPr w:rsidR="00CF5497" w:rsidRPr="007244B6">
      <w:headerReference w:type="default" r:id="rId11"/>
      <w:headerReference w:type="first" r:id="rId12"/>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6B" w:rsidRDefault="00A8786B">
      <w:pPr>
        <w:spacing w:line="240" w:lineRule="auto"/>
      </w:pPr>
      <w:r>
        <w:separator/>
      </w:r>
    </w:p>
  </w:endnote>
  <w:endnote w:type="continuationSeparator" w:id="0">
    <w:p w:rsidR="00A8786B" w:rsidRDefault="00A87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6B" w:rsidRDefault="00A8786B">
      <w:pPr>
        <w:spacing w:line="240" w:lineRule="auto"/>
      </w:pPr>
      <w:r>
        <w:separator/>
      </w:r>
    </w:p>
  </w:footnote>
  <w:footnote w:type="continuationSeparator" w:id="0">
    <w:p w:rsidR="00A8786B" w:rsidRDefault="00A878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69" w:rsidRDefault="00A8786B">
    <w:pPr>
      <w:pStyle w:val="Header"/>
    </w:pPr>
    <w:sdt>
      <w:sdtPr>
        <w:rPr>
          <w:rStyle w:val="Strong"/>
        </w:rPr>
        <w:alias w:val="Running head"/>
        <w:tag w:val=""/>
        <w:id w:val="1072628492"/>
        <w:placeholder>
          <w:docPart w:val="D9928936A15AC74590F3C8C3E1F6A768"/>
        </w:placeholder>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F70769">
          <w:rPr>
            <w:rStyle w:val="Strong"/>
          </w:rPr>
          <w:t>[Shortened Title up to 50 Characters]</w:t>
        </w:r>
      </w:sdtContent>
    </w:sdt>
    <w:r w:rsidR="00F70769">
      <w:rPr>
        <w:rStyle w:val="Strong"/>
      </w:rPr>
      <w:t xml:space="preserve"> </w:t>
    </w:r>
    <w:r w:rsidR="00F70769">
      <w:rPr>
        <w:rStyle w:val="Strong"/>
      </w:rPr>
      <w:ptab w:relativeTo="margin" w:alignment="right" w:leader="none"/>
    </w:r>
    <w:r w:rsidR="00F70769">
      <w:rPr>
        <w:rStyle w:val="Strong"/>
      </w:rPr>
      <w:fldChar w:fldCharType="begin"/>
    </w:r>
    <w:r w:rsidR="00F70769">
      <w:rPr>
        <w:rStyle w:val="Strong"/>
      </w:rPr>
      <w:instrText xml:space="preserve"> PAGE   \* MERGEFORMAT </w:instrText>
    </w:r>
    <w:r w:rsidR="00F70769">
      <w:rPr>
        <w:rStyle w:val="Strong"/>
      </w:rPr>
      <w:fldChar w:fldCharType="separate"/>
    </w:r>
    <w:r w:rsidR="00305436">
      <w:rPr>
        <w:rStyle w:val="Strong"/>
        <w:noProof/>
      </w:rPr>
      <w:t>10</w:t>
    </w:r>
    <w:r w:rsidR="00F70769">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69" w:rsidRDefault="00F70769">
    <w:pPr>
      <w:pStyle w:val="Header"/>
      <w:rPr>
        <w:rStyle w:val="Strong"/>
      </w:rPr>
    </w:pPr>
    <w:r>
      <w:t xml:space="preserve">Running head: </w:t>
    </w:r>
    <w:sdt>
      <w:sdtPr>
        <w:rPr>
          <w:rStyle w:val="Strong"/>
        </w:rPr>
        <w:alias w:val="Running head"/>
        <w:tag w:val=""/>
        <w:id w:val="-696842620"/>
        <w:placeholder>
          <w:docPart w:val="7BA0FA4485AD9C4A98357D06D72CD91C"/>
        </w:placeholder>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Pr>
            <w:rStyle w:val="Strong"/>
          </w:rPr>
          <w:t>[Shortened Title up to 50 Characters]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305436">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4967D51"/>
    <w:multiLevelType w:val="multilevel"/>
    <w:tmpl w:val="B80E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FB"/>
    <w:rsid w:val="001628E7"/>
    <w:rsid w:val="00237F2D"/>
    <w:rsid w:val="00305436"/>
    <w:rsid w:val="003E287B"/>
    <w:rsid w:val="0047180B"/>
    <w:rsid w:val="00523AE3"/>
    <w:rsid w:val="00576DFB"/>
    <w:rsid w:val="006F277E"/>
    <w:rsid w:val="00720C02"/>
    <w:rsid w:val="007244B6"/>
    <w:rsid w:val="00730C8D"/>
    <w:rsid w:val="007503EC"/>
    <w:rsid w:val="008A1E7E"/>
    <w:rsid w:val="008A4941"/>
    <w:rsid w:val="00907158"/>
    <w:rsid w:val="009E73A8"/>
    <w:rsid w:val="00A168CD"/>
    <w:rsid w:val="00A8786B"/>
    <w:rsid w:val="00B827AA"/>
    <w:rsid w:val="00C03145"/>
    <w:rsid w:val="00C15E5C"/>
    <w:rsid w:val="00CF157D"/>
    <w:rsid w:val="00CF5497"/>
    <w:rsid w:val="00D23982"/>
    <w:rsid w:val="00F14BFA"/>
    <w:rsid w:val="00F70769"/>
    <w:rsid w:val="00FA12BC"/>
    <w:rsid w:val="00FB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apple-converted-space">
    <w:name w:val="apple-converted-space"/>
    <w:basedOn w:val="DefaultParagraphFont"/>
    <w:rsid w:val="003E287B"/>
  </w:style>
  <w:style w:type="character" w:customStyle="1" w:styleId="UnresolvedMention">
    <w:name w:val="Unresolved Mention"/>
    <w:basedOn w:val="DefaultParagraphFont"/>
    <w:uiPriority w:val="99"/>
    <w:semiHidden/>
    <w:unhideWhenUsed/>
    <w:rsid w:val="003E287B"/>
    <w:rPr>
      <w:color w:val="605E5C"/>
      <w:shd w:val="clear" w:color="auto" w:fill="E1DFDD"/>
    </w:rPr>
  </w:style>
  <w:style w:type="character" w:customStyle="1" w:styleId="authors">
    <w:name w:val="authors"/>
    <w:basedOn w:val="DefaultParagraphFont"/>
    <w:rsid w:val="00FB6577"/>
  </w:style>
  <w:style w:type="character" w:customStyle="1" w:styleId="Date1">
    <w:name w:val="Date1"/>
    <w:basedOn w:val="DefaultParagraphFont"/>
    <w:rsid w:val="00FB6577"/>
  </w:style>
  <w:style w:type="character" w:customStyle="1" w:styleId="arttitle">
    <w:name w:val="art_title"/>
    <w:basedOn w:val="DefaultParagraphFont"/>
    <w:rsid w:val="00FB6577"/>
  </w:style>
  <w:style w:type="character" w:customStyle="1" w:styleId="serialtitle">
    <w:name w:val="serial_title"/>
    <w:basedOn w:val="DefaultParagraphFont"/>
    <w:rsid w:val="00FB6577"/>
  </w:style>
  <w:style w:type="character" w:customStyle="1" w:styleId="volumeissue">
    <w:name w:val="volume_issue"/>
    <w:basedOn w:val="DefaultParagraphFont"/>
    <w:rsid w:val="00FB6577"/>
  </w:style>
  <w:style w:type="character" w:customStyle="1" w:styleId="pagerange">
    <w:name w:val="page_range"/>
    <w:basedOn w:val="DefaultParagraphFont"/>
    <w:rsid w:val="00FB6577"/>
  </w:style>
  <w:style w:type="character" w:customStyle="1" w:styleId="doilink">
    <w:name w:val="doi_link"/>
    <w:basedOn w:val="DefaultParagraphFont"/>
    <w:rsid w:val="00FB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apple-converted-space">
    <w:name w:val="apple-converted-space"/>
    <w:basedOn w:val="DefaultParagraphFont"/>
    <w:rsid w:val="003E287B"/>
  </w:style>
  <w:style w:type="character" w:customStyle="1" w:styleId="UnresolvedMention">
    <w:name w:val="Unresolved Mention"/>
    <w:basedOn w:val="DefaultParagraphFont"/>
    <w:uiPriority w:val="99"/>
    <w:semiHidden/>
    <w:unhideWhenUsed/>
    <w:rsid w:val="003E287B"/>
    <w:rPr>
      <w:color w:val="605E5C"/>
      <w:shd w:val="clear" w:color="auto" w:fill="E1DFDD"/>
    </w:rPr>
  </w:style>
  <w:style w:type="character" w:customStyle="1" w:styleId="authors">
    <w:name w:val="authors"/>
    <w:basedOn w:val="DefaultParagraphFont"/>
    <w:rsid w:val="00FB6577"/>
  </w:style>
  <w:style w:type="character" w:customStyle="1" w:styleId="Date1">
    <w:name w:val="Date1"/>
    <w:basedOn w:val="DefaultParagraphFont"/>
    <w:rsid w:val="00FB6577"/>
  </w:style>
  <w:style w:type="character" w:customStyle="1" w:styleId="arttitle">
    <w:name w:val="art_title"/>
    <w:basedOn w:val="DefaultParagraphFont"/>
    <w:rsid w:val="00FB6577"/>
  </w:style>
  <w:style w:type="character" w:customStyle="1" w:styleId="serialtitle">
    <w:name w:val="serial_title"/>
    <w:basedOn w:val="DefaultParagraphFont"/>
    <w:rsid w:val="00FB6577"/>
  </w:style>
  <w:style w:type="character" w:customStyle="1" w:styleId="volumeissue">
    <w:name w:val="volume_issue"/>
    <w:basedOn w:val="DefaultParagraphFont"/>
    <w:rsid w:val="00FB6577"/>
  </w:style>
  <w:style w:type="character" w:customStyle="1" w:styleId="pagerange">
    <w:name w:val="page_range"/>
    <w:basedOn w:val="DefaultParagraphFont"/>
    <w:rsid w:val="00FB6577"/>
  </w:style>
  <w:style w:type="character" w:customStyle="1" w:styleId="doilink">
    <w:name w:val="doi_link"/>
    <w:basedOn w:val="DefaultParagraphFont"/>
    <w:rsid w:val="00FB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20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08689068">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32925309">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67106782">
      <w:bodyDiv w:val="1"/>
      <w:marLeft w:val="0"/>
      <w:marRight w:val="0"/>
      <w:marTop w:val="0"/>
      <w:marBottom w:val="0"/>
      <w:divBdr>
        <w:top w:val="none" w:sz="0" w:space="0" w:color="auto"/>
        <w:left w:val="none" w:sz="0" w:space="0" w:color="auto"/>
        <w:bottom w:val="none" w:sz="0" w:space="0" w:color="auto"/>
        <w:right w:val="none" w:sz="0" w:space="0" w:color="auto"/>
      </w:divBdr>
      <w:divsChild>
        <w:div w:id="492767520">
          <w:marLeft w:val="0"/>
          <w:marRight w:val="0"/>
          <w:marTop w:val="0"/>
          <w:marBottom w:val="0"/>
          <w:divBdr>
            <w:top w:val="none" w:sz="0" w:space="0" w:color="auto"/>
            <w:left w:val="none" w:sz="0" w:space="0" w:color="auto"/>
            <w:bottom w:val="none" w:sz="0" w:space="0" w:color="auto"/>
            <w:right w:val="none" w:sz="0" w:space="0" w:color="auto"/>
          </w:divBdr>
        </w:div>
      </w:divsChild>
    </w:div>
    <w:div w:id="5962586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5289969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1343508">
      <w:bodyDiv w:val="1"/>
      <w:marLeft w:val="0"/>
      <w:marRight w:val="0"/>
      <w:marTop w:val="0"/>
      <w:marBottom w:val="0"/>
      <w:divBdr>
        <w:top w:val="none" w:sz="0" w:space="0" w:color="auto"/>
        <w:left w:val="none" w:sz="0" w:space="0" w:color="auto"/>
        <w:bottom w:val="none" w:sz="0" w:space="0" w:color="auto"/>
        <w:right w:val="none" w:sz="0" w:space="0" w:color="auto"/>
      </w:divBdr>
    </w:div>
    <w:div w:id="1081831003">
      <w:bodyDiv w:val="1"/>
      <w:marLeft w:val="0"/>
      <w:marRight w:val="0"/>
      <w:marTop w:val="0"/>
      <w:marBottom w:val="0"/>
      <w:divBdr>
        <w:top w:val="none" w:sz="0" w:space="0" w:color="auto"/>
        <w:left w:val="none" w:sz="0" w:space="0" w:color="auto"/>
        <w:bottom w:val="none" w:sz="0" w:space="0" w:color="auto"/>
        <w:right w:val="none" w:sz="0" w:space="0" w:color="auto"/>
      </w:divBdr>
    </w:div>
    <w:div w:id="110469096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21475023">
      <w:bodyDiv w:val="1"/>
      <w:marLeft w:val="0"/>
      <w:marRight w:val="0"/>
      <w:marTop w:val="0"/>
      <w:marBottom w:val="0"/>
      <w:divBdr>
        <w:top w:val="none" w:sz="0" w:space="0" w:color="auto"/>
        <w:left w:val="none" w:sz="0" w:space="0" w:color="auto"/>
        <w:bottom w:val="none" w:sz="0" w:space="0" w:color="auto"/>
        <w:right w:val="none" w:sz="0" w:space="0" w:color="auto"/>
      </w:divBdr>
    </w:div>
    <w:div w:id="126314421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11129518">
      <w:bodyDiv w:val="1"/>
      <w:marLeft w:val="0"/>
      <w:marRight w:val="0"/>
      <w:marTop w:val="0"/>
      <w:marBottom w:val="0"/>
      <w:divBdr>
        <w:top w:val="none" w:sz="0" w:space="0" w:color="auto"/>
        <w:left w:val="none" w:sz="0" w:space="0" w:color="auto"/>
        <w:bottom w:val="none" w:sz="0" w:space="0" w:color="auto"/>
        <w:right w:val="none" w:sz="0" w:space="0" w:color="auto"/>
      </w:divBdr>
    </w:div>
    <w:div w:id="133183312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1482437">
      <w:bodyDiv w:val="1"/>
      <w:marLeft w:val="0"/>
      <w:marRight w:val="0"/>
      <w:marTop w:val="0"/>
      <w:marBottom w:val="0"/>
      <w:divBdr>
        <w:top w:val="none" w:sz="0" w:space="0" w:color="auto"/>
        <w:left w:val="none" w:sz="0" w:space="0" w:color="auto"/>
        <w:bottom w:val="none" w:sz="0" w:space="0" w:color="auto"/>
        <w:right w:val="none" w:sz="0" w:space="0" w:color="auto"/>
      </w:divBdr>
    </w:div>
    <w:div w:id="142325722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9065232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4575088">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VID-19%20coronavirus%20pandemci.%20(n.d.).%20In%20worldometers.%20Retrieved%20from%20https:/www.worldometers.info/coronavirus" TargetMode="External"/><Relationship Id="rId4" Type="http://schemas.microsoft.com/office/2007/relationships/stylesWithEffects" Target="stylesWithEffects.xml"/><Relationship Id="rId9" Type="http://schemas.openxmlformats.org/officeDocument/2006/relationships/hyperlink" Target="https://medimask.com/pages/about-u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A22BA6379044439A05B15D83487457"/>
        <w:category>
          <w:name w:val="General"/>
          <w:gallery w:val="placeholder"/>
        </w:category>
        <w:types>
          <w:type w:val="bbPlcHdr"/>
        </w:types>
        <w:behaviors>
          <w:behavior w:val="content"/>
        </w:behaviors>
        <w:guid w:val="{759BE6B5-0247-C246-9D5C-D84765941AEF}"/>
      </w:docPartPr>
      <w:docPartBody>
        <w:p w:rsidR="00824837" w:rsidRDefault="0027791D">
          <w:pPr>
            <w:pStyle w:val="C8A22BA6379044439A05B15D83487457"/>
          </w:pPr>
          <w:r>
            <w:t>[Title Here, up to 12 Words, on One to Two Lines]</w:t>
          </w:r>
        </w:p>
      </w:docPartBody>
    </w:docPart>
    <w:docPart>
      <w:docPartPr>
        <w:name w:val="D571F9E3D7F4C946BEE571E4A7167BA8"/>
        <w:category>
          <w:name w:val="General"/>
          <w:gallery w:val="placeholder"/>
        </w:category>
        <w:types>
          <w:type w:val="bbPlcHdr"/>
        </w:types>
        <w:behaviors>
          <w:behavior w:val="content"/>
        </w:behaviors>
        <w:guid w:val="{98831176-D7FC-1741-BFE4-AC46E2AD6BB1}"/>
      </w:docPartPr>
      <w:docPartBody>
        <w:p w:rsidR="00824837" w:rsidRDefault="0027791D">
          <w:pPr>
            <w:pStyle w:val="D571F9E3D7F4C946BEE571E4A7167BA8"/>
          </w:pPr>
          <w:r>
            <w:t>[Author Name(s), First M. Last, Omit Titles and Degrees]</w:t>
          </w:r>
        </w:p>
      </w:docPartBody>
    </w:docPart>
    <w:docPart>
      <w:docPartPr>
        <w:name w:val="D7037B30B01C8C498F90421BC9277A7A"/>
        <w:category>
          <w:name w:val="General"/>
          <w:gallery w:val="placeholder"/>
        </w:category>
        <w:types>
          <w:type w:val="bbPlcHdr"/>
        </w:types>
        <w:behaviors>
          <w:behavior w:val="content"/>
        </w:behaviors>
        <w:guid w:val="{A42F6F04-2C74-8141-B809-231071514F8D}"/>
      </w:docPartPr>
      <w:docPartBody>
        <w:p w:rsidR="00824837" w:rsidRDefault="0027791D">
          <w:pPr>
            <w:pStyle w:val="D7037B30B01C8C498F90421BC9277A7A"/>
          </w:pPr>
          <w:r>
            <w:t>[Institutional Affiliation(s)]</w:t>
          </w:r>
        </w:p>
      </w:docPartBody>
    </w:docPart>
    <w:docPart>
      <w:docPartPr>
        <w:name w:val="5D06F0775A16C2408E4FF99FF9B56F87"/>
        <w:category>
          <w:name w:val="General"/>
          <w:gallery w:val="placeholder"/>
        </w:category>
        <w:types>
          <w:type w:val="bbPlcHdr"/>
        </w:types>
        <w:behaviors>
          <w:behavior w:val="content"/>
        </w:behaviors>
        <w:guid w:val="{B1C63DAC-9377-6947-91FC-312FD58F0593}"/>
      </w:docPartPr>
      <w:docPartBody>
        <w:p w:rsidR="00824837" w:rsidRDefault="0027791D">
          <w:pPr>
            <w:pStyle w:val="5D06F0775A16C2408E4FF99FF9B56F87"/>
          </w:pPr>
          <w:r>
            <w:t>[Include any grant/funding information and a complete correspondence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1D"/>
    <w:rsid w:val="00187581"/>
    <w:rsid w:val="0027791D"/>
    <w:rsid w:val="0082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22BA6379044439A05B15D83487457">
    <w:name w:val="C8A22BA6379044439A05B15D83487457"/>
  </w:style>
  <w:style w:type="paragraph" w:customStyle="1" w:styleId="D571F9E3D7F4C946BEE571E4A7167BA8">
    <w:name w:val="D571F9E3D7F4C946BEE571E4A7167BA8"/>
  </w:style>
  <w:style w:type="paragraph" w:customStyle="1" w:styleId="D7037B30B01C8C498F90421BC9277A7A">
    <w:name w:val="D7037B30B01C8C498F90421BC9277A7A"/>
  </w:style>
  <w:style w:type="paragraph" w:customStyle="1" w:styleId="5D06F0775A16C2408E4FF99FF9B56F87">
    <w:name w:val="5D06F0775A16C2408E4FF99FF9B56F87"/>
  </w:style>
  <w:style w:type="character" w:styleId="Emphasis">
    <w:name w:val="Emphasis"/>
    <w:basedOn w:val="DefaultParagraphFont"/>
    <w:uiPriority w:val="20"/>
    <w:unhideWhenUsed/>
    <w:qFormat/>
    <w:rPr>
      <w:i/>
      <w:iCs/>
    </w:rPr>
  </w:style>
  <w:style w:type="paragraph" w:customStyle="1" w:styleId="8A61286B54A2714C806F0A486CB4875E">
    <w:name w:val="8A61286B54A2714C806F0A486CB4875E"/>
  </w:style>
  <w:style w:type="paragraph" w:customStyle="1" w:styleId="F6B4EC5F19123D43BEC16EFFEBCD6FB3">
    <w:name w:val="F6B4EC5F19123D43BEC16EFFEBCD6FB3"/>
  </w:style>
  <w:style w:type="paragraph" w:customStyle="1" w:styleId="D0526711A3A0B94FBE75C82F5B117815">
    <w:name w:val="D0526711A3A0B94FBE75C82F5B117815"/>
  </w:style>
  <w:style w:type="paragraph" w:customStyle="1" w:styleId="E42C116BDCD2404DB26AAD4FD2D503F8">
    <w:name w:val="E42C116BDCD2404DB26AAD4FD2D503F8"/>
  </w:style>
  <w:style w:type="paragraph" w:customStyle="1" w:styleId="D6D3292106AE7444B68B15CA6D70DE43">
    <w:name w:val="D6D3292106AE7444B68B15CA6D70DE43"/>
  </w:style>
  <w:style w:type="paragraph" w:customStyle="1" w:styleId="4AF98430CD9E9B41B7280589BD96B6A7">
    <w:name w:val="4AF98430CD9E9B41B7280589BD96B6A7"/>
  </w:style>
  <w:style w:type="paragraph" w:customStyle="1" w:styleId="5EA9B6F4C06B0A47909B597C109B103F">
    <w:name w:val="5EA9B6F4C06B0A47909B597C109B103F"/>
  </w:style>
  <w:style w:type="paragraph" w:customStyle="1" w:styleId="36B62EEAB3099F4C911F3C40E2590FD0">
    <w:name w:val="36B62EEAB3099F4C911F3C40E2590FD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6DE571A8EEE7BD448F68059A5233BA09">
    <w:name w:val="6DE571A8EEE7BD448F68059A5233BA09"/>
  </w:style>
  <w:style w:type="paragraph" w:customStyle="1" w:styleId="10826352D3720A45B948097059264D95">
    <w:name w:val="10826352D3720A45B948097059264D95"/>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D9BBD62C42BED041B85C37609CBFF991">
    <w:name w:val="D9BBD62C42BED041B85C37609CBFF991"/>
  </w:style>
  <w:style w:type="paragraph" w:customStyle="1" w:styleId="72779BBCE4E775409BC6F364EF9B8AAE">
    <w:name w:val="72779BBCE4E775409BC6F364EF9B8AAE"/>
  </w:style>
  <w:style w:type="paragraph" w:customStyle="1" w:styleId="E68A9225B6E22645AA796F1C56DE1C07">
    <w:name w:val="E68A9225B6E22645AA796F1C56DE1C07"/>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13E65C4A2CBEBA4D96B0611FD30B44A6">
    <w:name w:val="13E65C4A2CBEBA4D96B0611FD30B44A6"/>
  </w:style>
  <w:style w:type="paragraph" w:customStyle="1" w:styleId="54799D1E7801024C8803C53895DC7D84">
    <w:name w:val="54799D1E7801024C8803C53895DC7D84"/>
  </w:style>
  <w:style w:type="paragraph" w:customStyle="1" w:styleId="D742CA689A91E3458F3310D8DBD21F51">
    <w:name w:val="D742CA689A91E3458F3310D8DBD21F51"/>
  </w:style>
  <w:style w:type="paragraph" w:styleId="Bibliography">
    <w:name w:val="Bibliography"/>
    <w:basedOn w:val="Normal"/>
    <w:next w:val="Normal"/>
    <w:uiPriority w:val="37"/>
    <w:semiHidden/>
    <w:unhideWhenUsed/>
  </w:style>
  <w:style w:type="paragraph" w:customStyle="1" w:styleId="AC4CD8D4CB9DF2459FCBACE33E7B64B9">
    <w:name w:val="AC4CD8D4CB9DF2459FCBACE33E7B64B9"/>
  </w:style>
  <w:style w:type="paragraph" w:customStyle="1" w:styleId="4845FB72DC84054097A21B36F4452C18">
    <w:name w:val="4845FB72DC84054097A21B36F4452C18"/>
  </w:style>
  <w:style w:type="paragraph" w:customStyle="1" w:styleId="10F3DBC341A2CA47985DBDA246CA4C7E">
    <w:name w:val="10F3DBC341A2CA47985DBDA246CA4C7E"/>
  </w:style>
  <w:style w:type="paragraph" w:customStyle="1" w:styleId="D9928936A15AC74590F3C8C3E1F6A768">
    <w:name w:val="D9928936A15AC74590F3C8C3E1F6A768"/>
  </w:style>
  <w:style w:type="paragraph" w:customStyle="1" w:styleId="7BA0FA4485AD9C4A98357D06D72CD91C">
    <w:name w:val="7BA0FA4485AD9C4A98357D06D72CD9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22BA6379044439A05B15D83487457">
    <w:name w:val="C8A22BA6379044439A05B15D83487457"/>
  </w:style>
  <w:style w:type="paragraph" w:customStyle="1" w:styleId="D571F9E3D7F4C946BEE571E4A7167BA8">
    <w:name w:val="D571F9E3D7F4C946BEE571E4A7167BA8"/>
  </w:style>
  <w:style w:type="paragraph" w:customStyle="1" w:styleId="D7037B30B01C8C498F90421BC9277A7A">
    <w:name w:val="D7037B30B01C8C498F90421BC9277A7A"/>
  </w:style>
  <w:style w:type="paragraph" w:customStyle="1" w:styleId="5D06F0775A16C2408E4FF99FF9B56F87">
    <w:name w:val="5D06F0775A16C2408E4FF99FF9B56F87"/>
  </w:style>
  <w:style w:type="character" w:styleId="Emphasis">
    <w:name w:val="Emphasis"/>
    <w:basedOn w:val="DefaultParagraphFont"/>
    <w:uiPriority w:val="20"/>
    <w:unhideWhenUsed/>
    <w:qFormat/>
    <w:rPr>
      <w:i/>
      <w:iCs/>
    </w:rPr>
  </w:style>
  <w:style w:type="paragraph" w:customStyle="1" w:styleId="8A61286B54A2714C806F0A486CB4875E">
    <w:name w:val="8A61286B54A2714C806F0A486CB4875E"/>
  </w:style>
  <w:style w:type="paragraph" w:customStyle="1" w:styleId="F6B4EC5F19123D43BEC16EFFEBCD6FB3">
    <w:name w:val="F6B4EC5F19123D43BEC16EFFEBCD6FB3"/>
  </w:style>
  <w:style w:type="paragraph" w:customStyle="1" w:styleId="D0526711A3A0B94FBE75C82F5B117815">
    <w:name w:val="D0526711A3A0B94FBE75C82F5B117815"/>
  </w:style>
  <w:style w:type="paragraph" w:customStyle="1" w:styleId="E42C116BDCD2404DB26AAD4FD2D503F8">
    <w:name w:val="E42C116BDCD2404DB26AAD4FD2D503F8"/>
  </w:style>
  <w:style w:type="paragraph" w:customStyle="1" w:styleId="D6D3292106AE7444B68B15CA6D70DE43">
    <w:name w:val="D6D3292106AE7444B68B15CA6D70DE43"/>
  </w:style>
  <w:style w:type="paragraph" w:customStyle="1" w:styleId="4AF98430CD9E9B41B7280589BD96B6A7">
    <w:name w:val="4AF98430CD9E9B41B7280589BD96B6A7"/>
  </w:style>
  <w:style w:type="paragraph" w:customStyle="1" w:styleId="5EA9B6F4C06B0A47909B597C109B103F">
    <w:name w:val="5EA9B6F4C06B0A47909B597C109B103F"/>
  </w:style>
  <w:style w:type="paragraph" w:customStyle="1" w:styleId="36B62EEAB3099F4C911F3C40E2590FD0">
    <w:name w:val="36B62EEAB3099F4C911F3C40E2590FD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6DE571A8EEE7BD448F68059A5233BA09">
    <w:name w:val="6DE571A8EEE7BD448F68059A5233BA09"/>
  </w:style>
  <w:style w:type="paragraph" w:customStyle="1" w:styleId="10826352D3720A45B948097059264D95">
    <w:name w:val="10826352D3720A45B948097059264D95"/>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D9BBD62C42BED041B85C37609CBFF991">
    <w:name w:val="D9BBD62C42BED041B85C37609CBFF991"/>
  </w:style>
  <w:style w:type="paragraph" w:customStyle="1" w:styleId="72779BBCE4E775409BC6F364EF9B8AAE">
    <w:name w:val="72779BBCE4E775409BC6F364EF9B8AAE"/>
  </w:style>
  <w:style w:type="paragraph" w:customStyle="1" w:styleId="E68A9225B6E22645AA796F1C56DE1C07">
    <w:name w:val="E68A9225B6E22645AA796F1C56DE1C07"/>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13E65C4A2CBEBA4D96B0611FD30B44A6">
    <w:name w:val="13E65C4A2CBEBA4D96B0611FD30B44A6"/>
  </w:style>
  <w:style w:type="paragraph" w:customStyle="1" w:styleId="54799D1E7801024C8803C53895DC7D84">
    <w:name w:val="54799D1E7801024C8803C53895DC7D84"/>
  </w:style>
  <w:style w:type="paragraph" w:customStyle="1" w:styleId="D742CA689A91E3458F3310D8DBD21F51">
    <w:name w:val="D742CA689A91E3458F3310D8DBD21F51"/>
  </w:style>
  <w:style w:type="paragraph" w:styleId="Bibliography">
    <w:name w:val="Bibliography"/>
    <w:basedOn w:val="Normal"/>
    <w:next w:val="Normal"/>
    <w:uiPriority w:val="37"/>
    <w:semiHidden/>
    <w:unhideWhenUsed/>
  </w:style>
  <w:style w:type="paragraph" w:customStyle="1" w:styleId="AC4CD8D4CB9DF2459FCBACE33E7B64B9">
    <w:name w:val="AC4CD8D4CB9DF2459FCBACE33E7B64B9"/>
  </w:style>
  <w:style w:type="paragraph" w:customStyle="1" w:styleId="4845FB72DC84054097A21B36F4452C18">
    <w:name w:val="4845FB72DC84054097A21B36F4452C18"/>
  </w:style>
  <w:style w:type="paragraph" w:customStyle="1" w:styleId="10F3DBC341A2CA47985DBDA246CA4C7E">
    <w:name w:val="10F3DBC341A2CA47985DBDA246CA4C7E"/>
  </w:style>
  <w:style w:type="paragraph" w:customStyle="1" w:styleId="D9928936A15AC74590F3C8C3E1F6A768">
    <w:name w:val="D9928936A15AC74590F3C8C3E1F6A768"/>
  </w:style>
  <w:style w:type="paragraph" w:customStyle="1" w:styleId="7BA0FA4485AD9C4A98357D06D72CD91C">
    <w:name w:val="7BA0FA4485AD9C4A98357D06D72CD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4E0949A2-5408-43B8-A96F-EC939F5A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2021-01-23T04:27:00Z</dcterms:created>
  <dcterms:modified xsi:type="dcterms:W3CDTF">2021-01-23T04:27:00Z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